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9B9" w:rsidRDefault="002729B9" w:rsidP="002729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667CB7" w:rsidRPr="00AB4F12">
        <w:rPr>
          <w:b/>
          <w:sz w:val="28"/>
          <w:szCs w:val="28"/>
        </w:rPr>
        <w:t>едагогическ</w:t>
      </w:r>
      <w:r>
        <w:rPr>
          <w:b/>
          <w:sz w:val="28"/>
          <w:szCs w:val="28"/>
        </w:rPr>
        <w:t>ий</w:t>
      </w:r>
      <w:r w:rsidR="00667CB7" w:rsidRPr="00AB4F12">
        <w:rPr>
          <w:b/>
          <w:sz w:val="28"/>
          <w:szCs w:val="28"/>
        </w:rPr>
        <w:t xml:space="preserve"> опыт</w:t>
      </w:r>
      <w:r>
        <w:rPr>
          <w:b/>
          <w:sz w:val="28"/>
          <w:szCs w:val="28"/>
        </w:rPr>
        <w:t xml:space="preserve"> </w:t>
      </w:r>
    </w:p>
    <w:p w:rsidR="00667CB7" w:rsidRPr="000A2D2E" w:rsidRDefault="00B8071B" w:rsidP="002729B9">
      <w:pPr>
        <w:jc w:val="center"/>
        <w:rPr>
          <w:b/>
          <w:sz w:val="28"/>
          <w:szCs w:val="28"/>
        </w:rPr>
      </w:pPr>
      <w:r w:rsidRPr="000A2D2E">
        <w:rPr>
          <w:b/>
          <w:sz w:val="28"/>
          <w:szCs w:val="28"/>
        </w:rPr>
        <w:t>«Формирование универсальных учебных д</w:t>
      </w:r>
      <w:r w:rsidR="00667CB7" w:rsidRPr="000A2D2E">
        <w:rPr>
          <w:b/>
          <w:sz w:val="28"/>
          <w:szCs w:val="28"/>
        </w:rPr>
        <w:t>ействий на уроках математики»</w:t>
      </w:r>
    </w:p>
    <w:p w:rsidR="002729B9" w:rsidRDefault="002729B9" w:rsidP="002332C4"/>
    <w:p w:rsidR="00667CB7" w:rsidRPr="00690E66" w:rsidRDefault="002729B9" w:rsidP="00690E66">
      <w:pPr>
        <w:ind w:firstLine="708"/>
        <w:jc w:val="both"/>
        <w:rPr>
          <w:i/>
        </w:rPr>
      </w:pPr>
      <w:r w:rsidRPr="006F5F01">
        <w:rPr>
          <w:b/>
          <w:i/>
        </w:rPr>
        <w:t>Кучеренко Нина Николаевна</w:t>
      </w:r>
      <w:r w:rsidRPr="00690E66">
        <w:rPr>
          <w:i/>
        </w:rPr>
        <w:t>, у</w:t>
      </w:r>
      <w:r w:rsidR="00667CB7" w:rsidRPr="00690E66">
        <w:rPr>
          <w:i/>
        </w:rPr>
        <w:t>читель математики, информатики и экономики высшей квалификационной категории</w:t>
      </w:r>
      <w:r w:rsidR="000C1FA4" w:rsidRPr="00690E66">
        <w:rPr>
          <w:i/>
        </w:rPr>
        <w:t>,</w:t>
      </w:r>
      <w:r w:rsidR="00667CB7" w:rsidRPr="00690E66">
        <w:rPr>
          <w:i/>
        </w:rPr>
        <w:t xml:space="preserve"> </w:t>
      </w:r>
      <w:r w:rsidR="00690E66" w:rsidRPr="00690E66">
        <w:rPr>
          <w:i/>
        </w:rPr>
        <w:t xml:space="preserve">Заслуженный учитель РФ </w:t>
      </w:r>
      <w:r w:rsidR="00667CB7" w:rsidRPr="00690E66">
        <w:rPr>
          <w:i/>
        </w:rPr>
        <w:t>М</w:t>
      </w:r>
      <w:r w:rsidR="007B6C77" w:rsidRPr="00690E66">
        <w:rPr>
          <w:i/>
        </w:rPr>
        <w:t>Б</w:t>
      </w:r>
      <w:r w:rsidR="00690E66" w:rsidRPr="00690E66">
        <w:rPr>
          <w:i/>
        </w:rPr>
        <w:t xml:space="preserve">ОУ СОШ № 8 </w:t>
      </w:r>
      <w:r w:rsidR="00667CB7" w:rsidRPr="00690E66">
        <w:rPr>
          <w:i/>
        </w:rPr>
        <w:t xml:space="preserve">г. </w:t>
      </w:r>
      <w:proofErr w:type="spellStart"/>
      <w:r w:rsidR="00667CB7" w:rsidRPr="00690E66">
        <w:rPr>
          <w:i/>
        </w:rPr>
        <w:t>Ковров</w:t>
      </w:r>
      <w:r w:rsidR="00690E66" w:rsidRPr="00690E66">
        <w:rPr>
          <w:i/>
        </w:rPr>
        <w:t>а</w:t>
      </w:r>
      <w:proofErr w:type="spellEnd"/>
      <w:r w:rsidR="00690E66" w:rsidRPr="00690E66">
        <w:rPr>
          <w:i/>
        </w:rPr>
        <w:t>.</w:t>
      </w:r>
    </w:p>
    <w:p w:rsidR="00690E66" w:rsidRPr="00690E66" w:rsidRDefault="00667CB7" w:rsidP="00690E66">
      <w:pPr>
        <w:jc w:val="both"/>
        <w:rPr>
          <w:i/>
        </w:rPr>
      </w:pPr>
      <w:r w:rsidRPr="00690E66">
        <w:rPr>
          <w:i/>
        </w:rPr>
        <w:t>Кредо моей педагогическ</w:t>
      </w:r>
      <w:r w:rsidR="00B8071B" w:rsidRPr="00690E66">
        <w:rPr>
          <w:i/>
        </w:rPr>
        <w:t>ой работы</w:t>
      </w:r>
      <w:r w:rsidR="007B6C77" w:rsidRPr="00690E66">
        <w:rPr>
          <w:i/>
        </w:rPr>
        <w:t xml:space="preserve"> заложено в напутствии философов древности</w:t>
      </w:r>
      <w:r w:rsidRPr="00690E66">
        <w:rPr>
          <w:i/>
        </w:rPr>
        <w:t>:</w:t>
      </w:r>
    </w:p>
    <w:p w:rsidR="00667CB7" w:rsidRPr="00690E66" w:rsidRDefault="00667CB7" w:rsidP="00690E66">
      <w:pPr>
        <w:jc w:val="both"/>
        <w:rPr>
          <w:i/>
        </w:rPr>
      </w:pPr>
      <w:r w:rsidRPr="00690E66">
        <w:rPr>
          <w:i/>
        </w:rPr>
        <w:t xml:space="preserve"> - Учитель! Выучи ученика, чтобы </w:t>
      </w:r>
      <w:proofErr w:type="gramStart"/>
      <w:r w:rsidRPr="00690E66">
        <w:rPr>
          <w:i/>
        </w:rPr>
        <w:t>б</w:t>
      </w:r>
      <w:bookmarkStart w:id="0" w:name="_GoBack"/>
      <w:bookmarkEnd w:id="0"/>
      <w:r w:rsidRPr="00690E66">
        <w:rPr>
          <w:i/>
        </w:rPr>
        <w:t>ыло</w:t>
      </w:r>
      <w:proofErr w:type="gramEnd"/>
      <w:r w:rsidRPr="00690E66">
        <w:rPr>
          <w:i/>
        </w:rPr>
        <w:t xml:space="preserve"> потом у кого учиться.</w:t>
      </w:r>
    </w:p>
    <w:p w:rsidR="00667CB7" w:rsidRPr="00697A49" w:rsidRDefault="00667CB7" w:rsidP="00667CB7">
      <w:pPr>
        <w:rPr>
          <w:u w:val="single"/>
        </w:rPr>
      </w:pPr>
    </w:p>
    <w:p w:rsidR="00667CB7" w:rsidRDefault="00667CB7" w:rsidP="00690E66">
      <w:pPr>
        <w:ind w:firstLine="708"/>
        <w:jc w:val="both"/>
      </w:pPr>
      <w:r w:rsidRPr="00697A49">
        <w:t xml:space="preserve">Предлагаемый опыт педагогической работы посвящен поиску </w:t>
      </w:r>
      <w:r>
        <w:t xml:space="preserve">приемов и </w:t>
      </w:r>
      <w:r w:rsidRPr="00697A49">
        <w:t>новых подходов</w:t>
      </w:r>
      <w:r w:rsidR="007B6C77">
        <w:t xml:space="preserve"> построения современного урока математики</w:t>
      </w:r>
      <w:r>
        <w:t>,</w:t>
      </w:r>
      <w:r w:rsidRPr="00697A49">
        <w:t xml:space="preserve"> </w:t>
      </w:r>
      <w:r>
        <w:t>способствующих реа</w:t>
      </w:r>
      <w:r w:rsidR="0032698C">
        <w:t xml:space="preserve">лизации ФГОС в учебном процессе. Формирование УУД </w:t>
      </w:r>
      <w:r w:rsidR="00A9489D">
        <w:t>на уроках математики</w:t>
      </w:r>
      <w:r w:rsidR="007B6C77">
        <w:t xml:space="preserve"> при </w:t>
      </w:r>
      <w:proofErr w:type="spellStart"/>
      <w:r w:rsidR="007B6C77">
        <w:t>деятельностном</w:t>
      </w:r>
      <w:proofErr w:type="spellEnd"/>
      <w:r w:rsidR="007B6C77">
        <w:t xml:space="preserve"> обучении</w:t>
      </w:r>
      <w:r w:rsidR="00A9489D">
        <w:t xml:space="preserve"> способствуе</w:t>
      </w:r>
      <w:r w:rsidR="0032698C">
        <w:t>т</w:t>
      </w:r>
      <w:r w:rsidR="007B6C77">
        <w:t xml:space="preserve"> успешному</w:t>
      </w:r>
      <w:r w:rsidR="0032698C">
        <w:t xml:space="preserve"> усвоению новых понятий,</w:t>
      </w:r>
      <w:r>
        <w:t xml:space="preserve"> </w:t>
      </w:r>
      <w:r w:rsidR="00A9489D">
        <w:t>приобретению знаний и умений</w:t>
      </w:r>
      <w:r w:rsidR="00B304C4">
        <w:t xml:space="preserve"> умственного труда для изучения смежных дисциплин и продолжения образования</w:t>
      </w:r>
      <w:r w:rsidR="002332C4">
        <w:t>. УУД уча</w:t>
      </w:r>
      <w:r w:rsidR="007B6C77">
        <w:t xml:space="preserve">т </w:t>
      </w:r>
      <w:r w:rsidR="002332C4">
        <w:t xml:space="preserve">учащегося </w:t>
      </w:r>
      <w:r w:rsidR="007B6C77">
        <w:t>учиться</w:t>
      </w:r>
      <w:r w:rsidR="00B304C4">
        <w:t>.</w:t>
      </w:r>
      <w:r w:rsidR="002332C4">
        <w:t xml:space="preserve"> Уроки математики с УУД</w:t>
      </w:r>
      <w:r w:rsidR="00812E63">
        <w:t xml:space="preserve"> развивают</w:t>
      </w:r>
      <w:r w:rsidR="00B304C4">
        <w:t xml:space="preserve"> и нравственные черты ученика - творческую, познавательную активность, трудолюбие, самостоятельность, критичность мышления</w:t>
      </w:r>
      <w:r w:rsidR="00552C6E">
        <w:t xml:space="preserve">, </w:t>
      </w:r>
      <w:r w:rsidR="007B6C77">
        <w:t xml:space="preserve">умение </w:t>
      </w:r>
      <w:r w:rsidR="00552C6E">
        <w:t>аргументировать и отстаивать свои решения, что так необходимо</w:t>
      </w:r>
      <w:r w:rsidR="00B304C4">
        <w:t xml:space="preserve"> </w:t>
      </w:r>
      <w:r w:rsidRPr="00697A49">
        <w:t>для</w:t>
      </w:r>
      <w:r w:rsidR="00A9489D">
        <w:t xml:space="preserve"> адаптации в современном высокотехнологическом обществе.</w:t>
      </w:r>
      <w:r w:rsidR="002332C4">
        <w:t xml:space="preserve"> Результаты поиска представлены в</w:t>
      </w:r>
      <w:r w:rsidR="00917B26">
        <w:t xml:space="preserve"> Технологической карте урока по математике</w:t>
      </w:r>
      <w:r w:rsidR="000A2D2E">
        <w:t xml:space="preserve"> по теме </w:t>
      </w:r>
      <w:r w:rsidR="00690E66">
        <w:rPr>
          <w:i/>
        </w:rPr>
        <w:t>«</w:t>
      </w:r>
      <w:r w:rsidR="000A2D2E" w:rsidRPr="00D709FD">
        <w:rPr>
          <w:i/>
        </w:rPr>
        <w:t>Проценты. Задачи на проценты»</w:t>
      </w:r>
      <w:r w:rsidR="000D71D5">
        <w:rPr>
          <w:i/>
        </w:rPr>
        <w:t xml:space="preserve"> в</w:t>
      </w:r>
      <w:r w:rsidR="00917B26" w:rsidRPr="00D709FD">
        <w:rPr>
          <w:i/>
        </w:rPr>
        <w:t xml:space="preserve"> 5 «а» классе</w:t>
      </w:r>
      <w:r w:rsidR="000A2D2E" w:rsidRPr="00D709FD">
        <w:rPr>
          <w:i/>
        </w:rPr>
        <w:t xml:space="preserve"> и Технологической карте урока по теме «Уравнения</w:t>
      </w:r>
      <w:r w:rsidR="00D709FD" w:rsidRPr="00D709FD">
        <w:rPr>
          <w:i/>
        </w:rPr>
        <w:t>. Задачи на составление уравнений</w:t>
      </w:r>
      <w:r w:rsidR="000A2D2E" w:rsidRPr="00D709FD">
        <w:rPr>
          <w:i/>
        </w:rPr>
        <w:t xml:space="preserve">» в </w:t>
      </w:r>
      <w:proofErr w:type="gramStart"/>
      <w:r w:rsidR="000A2D2E" w:rsidRPr="00D709FD">
        <w:rPr>
          <w:i/>
        </w:rPr>
        <w:t>6</w:t>
      </w:r>
      <w:proofErr w:type="gramEnd"/>
      <w:r w:rsidR="000A2D2E" w:rsidRPr="00D709FD">
        <w:rPr>
          <w:i/>
        </w:rPr>
        <w:t xml:space="preserve"> а классе</w:t>
      </w:r>
      <w:r w:rsidR="002332C4">
        <w:t>. П</w:t>
      </w:r>
      <w:r w:rsidR="00917B26">
        <w:t>одобраны и составлены задания</w:t>
      </w:r>
      <w:r w:rsidR="00812E63">
        <w:t>, формирующие</w:t>
      </w:r>
      <w:r w:rsidR="002332C4">
        <w:t xml:space="preserve"> УУД,</w:t>
      </w:r>
      <w:r w:rsidR="00812E63">
        <w:t xml:space="preserve"> </w:t>
      </w:r>
      <w:r w:rsidR="00CE3746">
        <w:t>показывающие разницу между традиционным и современным уроком.</w:t>
      </w:r>
    </w:p>
    <w:p w:rsidR="00632CA5" w:rsidRPr="00697A49" w:rsidRDefault="00632CA5" w:rsidP="00442C00">
      <w:pPr>
        <w:jc w:val="both"/>
      </w:pPr>
    </w:p>
    <w:p w:rsidR="00470E8A" w:rsidRDefault="00470E8A" w:rsidP="002729B9">
      <w:pPr>
        <w:jc w:val="center"/>
        <w:rPr>
          <w:b/>
        </w:rPr>
      </w:pPr>
      <w:r w:rsidRPr="001D16A2">
        <w:rPr>
          <w:b/>
        </w:rPr>
        <w:t>Условия возникнове</w:t>
      </w:r>
      <w:r>
        <w:rPr>
          <w:b/>
        </w:rPr>
        <w:t>ния и становления данного опыта</w:t>
      </w:r>
    </w:p>
    <w:p w:rsidR="00470E8A" w:rsidRDefault="00470E8A" w:rsidP="002729B9">
      <w:pPr>
        <w:jc w:val="center"/>
        <w:rPr>
          <w:b/>
        </w:rPr>
      </w:pPr>
    </w:p>
    <w:p w:rsidR="00470E8A" w:rsidRPr="00A0609F" w:rsidRDefault="0027084C" w:rsidP="00690E66">
      <w:pPr>
        <w:ind w:firstLine="709"/>
        <w:jc w:val="both"/>
      </w:pPr>
      <w:r w:rsidRPr="00A0609F">
        <w:t>Глобальная информатизация общества, развитие науки и техники, пот</w:t>
      </w:r>
      <w:r w:rsidR="005C251F" w:rsidRPr="00A0609F">
        <w:t xml:space="preserve">ребности развивающей экономики </w:t>
      </w:r>
      <w:r w:rsidRPr="00A0609F">
        <w:t>требуют наличие высокопрофессиональных специалистов во в</w:t>
      </w:r>
      <w:r w:rsidR="00616D14" w:rsidRPr="00A0609F">
        <w:t>сех сферах</w:t>
      </w:r>
      <w:r w:rsidR="00632CA5" w:rsidRPr="00A0609F">
        <w:t xml:space="preserve"> хозяйственной </w:t>
      </w:r>
      <w:r w:rsidR="00616D14" w:rsidRPr="00A0609F">
        <w:t>деятельности.</w:t>
      </w:r>
      <w:r w:rsidR="00632CA5" w:rsidRPr="00A0609F">
        <w:t xml:space="preserve"> Обеспечить</w:t>
      </w:r>
      <w:r w:rsidRPr="00A0609F">
        <w:t xml:space="preserve"> </w:t>
      </w:r>
      <w:r w:rsidR="00632CA5" w:rsidRPr="00A0609F">
        <w:t>х</w:t>
      </w:r>
      <w:r w:rsidR="00616D14" w:rsidRPr="00A0609F">
        <w:t>орошее образование</w:t>
      </w:r>
      <w:r w:rsidR="005C251F" w:rsidRPr="00A0609F">
        <w:t xml:space="preserve"> должна современная </w:t>
      </w:r>
      <w:r w:rsidR="00632CA5" w:rsidRPr="00A0609F">
        <w:t>школа</w:t>
      </w:r>
      <w:r w:rsidRPr="00A0609F">
        <w:t xml:space="preserve">. </w:t>
      </w:r>
      <w:r w:rsidR="00616D14" w:rsidRPr="00A0609F">
        <w:t>Киплинг писал: «Образование – величайшее из земных благ, если оно наивысшего качества. В противном случае оно совершенно бесполезно».</w:t>
      </w:r>
      <w:r w:rsidR="00470E8A" w:rsidRPr="00A0609F">
        <w:t xml:space="preserve"> </w:t>
      </w:r>
      <w:r w:rsidR="00632CA5" w:rsidRPr="00A0609F">
        <w:t>Задачи,</w:t>
      </w:r>
      <w:r w:rsidR="00552C6E" w:rsidRPr="00A0609F">
        <w:t xml:space="preserve"> требования к результатам освоения государственных программ по изучаемым дисциплинам,</w:t>
      </w:r>
      <w:r w:rsidR="00632CA5" w:rsidRPr="00A0609F">
        <w:t xml:space="preserve"> постав</w:t>
      </w:r>
      <w:r w:rsidR="00A14484" w:rsidRPr="00A0609F">
        <w:t xml:space="preserve">ленные перед школой в </w:t>
      </w:r>
      <w:r w:rsidR="00632CA5" w:rsidRPr="00A0609F">
        <w:t>новых ФГОС, требуют и новых педаго</w:t>
      </w:r>
      <w:r w:rsidR="00A14484" w:rsidRPr="00A0609F">
        <w:t>гических технологий. О</w:t>
      </w:r>
      <w:r w:rsidR="00552C6E" w:rsidRPr="00A0609F">
        <w:t>сновные идеи и положения формирования</w:t>
      </w:r>
      <w:r w:rsidR="00632CA5" w:rsidRPr="00A0609F">
        <w:t xml:space="preserve"> УУД</w:t>
      </w:r>
      <w:r w:rsidR="00552C6E" w:rsidRPr="00A0609F">
        <w:t xml:space="preserve"> для основного общего образования представлены в виде Программы в документах ФГОС</w:t>
      </w:r>
      <w:r w:rsidR="00632CA5" w:rsidRPr="00A0609F">
        <w:t>.</w:t>
      </w:r>
      <w:r w:rsidR="00470E8A" w:rsidRPr="00A0609F">
        <w:t xml:space="preserve"> </w:t>
      </w:r>
    </w:p>
    <w:p w:rsidR="00470E8A" w:rsidRPr="00A0609F" w:rsidRDefault="00470E8A" w:rsidP="00690E66">
      <w:pPr>
        <w:ind w:firstLine="709"/>
        <w:jc w:val="both"/>
      </w:pPr>
      <w:r w:rsidRPr="00A0609F">
        <w:t>Мой педагогический о</w:t>
      </w:r>
      <w:r w:rsidR="00632CA5" w:rsidRPr="00A0609F">
        <w:t xml:space="preserve">пыт формирования УУД </w:t>
      </w:r>
      <w:r w:rsidRPr="00A0609F">
        <w:t>н</w:t>
      </w:r>
      <w:r w:rsidR="005C251F" w:rsidRPr="00A0609F">
        <w:t xml:space="preserve">а уроках математики, экономики </w:t>
      </w:r>
      <w:r w:rsidR="00552C6E" w:rsidRPr="00A0609F">
        <w:t xml:space="preserve">невелик. </w:t>
      </w:r>
      <w:r w:rsidR="004E6FD8" w:rsidRPr="00A0609F">
        <w:t>Введение ФГОС в шко</w:t>
      </w:r>
      <w:r w:rsidR="005C251F" w:rsidRPr="00A0609F">
        <w:t>лу второй ступени(5 – 9 классы)</w:t>
      </w:r>
      <w:r w:rsidR="004E6FD8" w:rsidRPr="00A0609F">
        <w:t xml:space="preserve"> в 2015 учебном году и очередная аттестация на соответстви</w:t>
      </w:r>
      <w:r w:rsidR="000D71D5" w:rsidRPr="00A0609F">
        <w:t xml:space="preserve">е заявленной категории подтолкнули меня </w:t>
      </w:r>
      <w:r w:rsidR="004E6FD8" w:rsidRPr="00A0609F">
        <w:t xml:space="preserve"> вплотную изучить документы государственных стандартов по математике </w:t>
      </w:r>
      <w:r w:rsidR="0080634F" w:rsidRPr="00A0609F">
        <w:t>и искать пути реализации поставленных задач. Я успешно прошла обучение в рамках дополнительной профессиональной образовательной программы повышения квалификации «Эффективная педагогическая деятельность в условиях новых ФГОС» по теме «Урок математики, формирующий универсальные учебные действия»</w:t>
      </w:r>
      <w:r w:rsidR="00B85D70" w:rsidRPr="00A0609F">
        <w:t>. В процессе обучения</w:t>
      </w:r>
      <w:r w:rsidR="006A1144" w:rsidRPr="00A0609F">
        <w:t xml:space="preserve"> стало понятно, </w:t>
      </w:r>
      <w:r w:rsidR="00493DE2" w:rsidRPr="00A0609F">
        <w:t xml:space="preserve"> что те приемы и методы, которые я применяю на уроках, формируют на разных этапах урока различные УУД</w:t>
      </w:r>
      <w:r w:rsidR="00B8071B" w:rsidRPr="00A0609F">
        <w:t>,</w:t>
      </w:r>
      <w:r w:rsidR="006A1144" w:rsidRPr="00A0609F">
        <w:t xml:space="preserve"> и </w:t>
      </w:r>
      <w:r w:rsidR="00B85D70" w:rsidRPr="00A0609F">
        <w:t>я на правильном пути</w:t>
      </w:r>
      <w:r w:rsidR="00493DE2" w:rsidRPr="00A0609F">
        <w:t>.</w:t>
      </w:r>
      <w:r w:rsidR="0080634F" w:rsidRPr="00A0609F">
        <w:t xml:space="preserve"> </w:t>
      </w:r>
      <w:r w:rsidR="00632CA5" w:rsidRPr="00A0609F">
        <w:t>С</w:t>
      </w:r>
      <w:r w:rsidRPr="00A0609F">
        <w:t>тановление</w:t>
      </w:r>
      <w:r w:rsidR="00B85D70" w:rsidRPr="00A0609F">
        <w:t xml:space="preserve"> о</w:t>
      </w:r>
      <w:r w:rsidR="00B8071B" w:rsidRPr="00A0609F">
        <w:t>п</w:t>
      </w:r>
      <w:r w:rsidR="00B85D70" w:rsidRPr="00A0609F">
        <w:t>ыта</w:t>
      </w:r>
      <w:r w:rsidRPr="00A0609F">
        <w:t xml:space="preserve"> продолжается и сегодня, в процессе работы в школе № </w:t>
      </w:r>
      <w:smartTag w:uri="urn:schemas-microsoft-com:office:smarttags" w:element="metricconverter">
        <w:smartTagPr>
          <w:attr w:name="ProductID" w:val="8 г"/>
        </w:smartTagPr>
        <w:r w:rsidRPr="00A0609F">
          <w:t>8 г</w:t>
        </w:r>
      </w:smartTag>
      <w:r w:rsidRPr="00A0609F">
        <w:t xml:space="preserve">. </w:t>
      </w:r>
      <w:proofErr w:type="spellStart"/>
      <w:r w:rsidRPr="00A0609F">
        <w:t>Коврова</w:t>
      </w:r>
      <w:proofErr w:type="spellEnd"/>
      <w:r w:rsidRPr="00A0609F">
        <w:t>.</w:t>
      </w:r>
      <w:r w:rsidR="00B85D70" w:rsidRPr="00A0609F">
        <w:t xml:space="preserve"> </w:t>
      </w:r>
      <w:r w:rsidRPr="00A0609F">
        <w:t xml:space="preserve">В школе обучаются дети разного </w:t>
      </w:r>
      <w:r w:rsidR="006D6FEE" w:rsidRPr="00A0609F">
        <w:t xml:space="preserve">уровня </w:t>
      </w:r>
      <w:r w:rsidRPr="00A0609F">
        <w:t>обучаемост</w:t>
      </w:r>
      <w:r w:rsidR="00690E66">
        <w:t xml:space="preserve">и, в том числе – группы риска. </w:t>
      </w:r>
      <w:r w:rsidRPr="00A0609F">
        <w:t xml:space="preserve">Всего в школе – </w:t>
      </w:r>
      <w:r w:rsidR="000C1FA4" w:rsidRPr="00A0609F">
        <w:t>84</w:t>
      </w:r>
      <w:r w:rsidRPr="00A0609F">
        <w:t>0</w:t>
      </w:r>
      <w:r w:rsidR="00690E66">
        <w:t xml:space="preserve"> </w:t>
      </w:r>
      <w:r w:rsidRPr="00A0609F">
        <w:t>учащихся:</w:t>
      </w:r>
    </w:p>
    <w:p w:rsidR="00470E8A" w:rsidRPr="00A0609F" w:rsidRDefault="00470E8A" w:rsidP="00690E66">
      <w:pPr>
        <w:ind w:firstLine="708"/>
        <w:jc w:val="both"/>
      </w:pPr>
      <w:r w:rsidRPr="00A0609F">
        <w:t xml:space="preserve">1 ступень (начальное звено) – </w:t>
      </w:r>
      <w:r w:rsidRPr="00A0609F">
        <w:tab/>
      </w:r>
      <w:r w:rsidR="000C1FA4" w:rsidRPr="00A0609F">
        <w:t>478</w:t>
      </w:r>
      <w:r w:rsidRPr="00A0609F">
        <w:t xml:space="preserve"> учащихся;</w:t>
      </w:r>
    </w:p>
    <w:p w:rsidR="00470E8A" w:rsidRPr="00A0609F" w:rsidRDefault="00470E8A" w:rsidP="00690E66">
      <w:pPr>
        <w:ind w:firstLine="708"/>
        <w:jc w:val="both"/>
      </w:pPr>
      <w:r w:rsidRPr="00A0609F">
        <w:t>2 ступень (среднее звено) –</w:t>
      </w:r>
      <w:r w:rsidR="000C1FA4" w:rsidRPr="00A0609F">
        <w:tab/>
      </w:r>
      <w:r w:rsidR="000C1FA4" w:rsidRPr="00A0609F">
        <w:tab/>
        <w:t>310</w:t>
      </w:r>
      <w:r w:rsidRPr="00A0609F">
        <w:t xml:space="preserve"> учащихся;</w:t>
      </w:r>
    </w:p>
    <w:p w:rsidR="00470E8A" w:rsidRPr="00A0609F" w:rsidRDefault="00470E8A" w:rsidP="00690E66">
      <w:pPr>
        <w:ind w:firstLine="708"/>
        <w:jc w:val="both"/>
      </w:pPr>
      <w:r w:rsidRPr="00A0609F">
        <w:t xml:space="preserve">3 ступень (старшее звено) – </w:t>
      </w:r>
      <w:r w:rsidR="000C1FA4" w:rsidRPr="00A0609F">
        <w:tab/>
        <w:t>5</w:t>
      </w:r>
      <w:r w:rsidRPr="00A0609F">
        <w:t>2 учащихся.</w:t>
      </w:r>
    </w:p>
    <w:p w:rsidR="00690E66" w:rsidRDefault="00470E8A" w:rsidP="00690E66">
      <w:pPr>
        <w:ind w:firstLine="708"/>
        <w:jc w:val="both"/>
      </w:pPr>
      <w:r w:rsidRPr="00A0609F">
        <w:lastRenderedPageBreak/>
        <w:t xml:space="preserve">Социальный фон обучаемых детей в школе наиболее рисковый, что подтверждается приведенной диаграммой. </w:t>
      </w:r>
    </w:p>
    <w:p w:rsidR="00690E66" w:rsidRDefault="00690E66" w:rsidP="00690E66">
      <w:pPr>
        <w:jc w:val="both"/>
      </w:pPr>
    </w:p>
    <w:p w:rsidR="002729B9" w:rsidRDefault="00470E8A" w:rsidP="00690E66">
      <w:pPr>
        <w:jc w:val="both"/>
      </w:pPr>
      <w:r w:rsidRPr="00A0609F">
        <w:rPr>
          <w:noProof/>
        </w:rPr>
        <w:drawing>
          <wp:inline distT="0" distB="0" distL="0" distR="0" wp14:anchorId="768E2D84" wp14:editId="47751205">
            <wp:extent cx="5946140" cy="2268855"/>
            <wp:effectExtent l="0" t="0" r="0" b="0"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470E8A" w:rsidRPr="00A0609F" w:rsidRDefault="00470E8A" w:rsidP="002729B9">
      <w:pPr>
        <w:spacing w:line="276" w:lineRule="auto"/>
        <w:ind w:firstLine="708"/>
        <w:jc w:val="both"/>
      </w:pPr>
      <w:r w:rsidRPr="00A0609F">
        <w:t>На этом фоне педагогический коллектив создает условия для развития каждого ученика в отдельности, особенно одаренных детей,</w:t>
      </w:r>
      <w:r w:rsidR="005C251F" w:rsidRPr="00A0609F">
        <w:t xml:space="preserve"> и</w:t>
      </w:r>
      <w:r w:rsidRPr="00A0609F">
        <w:t xml:space="preserve"> просто способных детей. Это является одним из главных направлений работы нашей школы. </w:t>
      </w:r>
    </w:p>
    <w:p w:rsidR="00470E8A" w:rsidRPr="00A0609F" w:rsidRDefault="00470E8A" w:rsidP="00442C00">
      <w:pPr>
        <w:spacing w:line="276" w:lineRule="auto"/>
        <w:jc w:val="both"/>
      </w:pPr>
      <w:r w:rsidRPr="00A0609F">
        <w:t>Школа обеспечивает образовательный процесс высокопрофессиональными педагогическими кадрами, новейшими технологиями, включая ИКТ</w:t>
      </w:r>
      <w:r w:rsidR="000A2D2E" w:rsidRPr="00A0609F">
        <w:t xml:space="preserve"> в соответствии с принятым ФГОС</w:t>
      </w:r>
      <w:r w:rsidRPr="00A0609F">
        <w:t>. Создаются условия для реализации принципов активного изучения базовых предметов и предметов дополнительного образования</w:t>
      </w:r>
      <w:r w:rsidR="00851269" w:rsidRPr="00A0609F">
        <w:t xml:space="preserve"> и успешного внедрения новых стандартов</w:t>
      </w:r>
      <w:r w:rsidRPr="00A0609F">
        <w:t>.</w:t>
      </w:r>
    </w:p>
    <w:p w:rsidR="00647F10" w:rsidRPr="00A0609F" w:rsidRDefault="00647F10" w:rsidP="00690E66">
      <w:pPr>
        <w:ind w:left="-142"/>
        <w:jc w:val="both"/>
      </w:pPr>
    </w:p>
    <w:p w:rsidR="00470E8A" w:rsidRPr="00A0609F" w:rsidRDefault="00470E8A" w:rsidP="00690E66">
      <w:pPr>
        <w:jc w:val="center"/>
        <w:rPr>
          <w:i/>
          <w:u w:val="single"/>
        </w:rPr>
      </w:pPr>
      <w:r w:rsidRPr="00A0609F">
        <w:rPr>
          <w:b/>
          <w:i/>
          <w:u w:val="single"/>
        </w:rPr>
        <w:t>Условия реализации опыта</w:t>
      </w:r>
    </w:p>
    <w:p w:rsidR="00470E8A" w:rsidRPr="00A0609F" w:rsidRDefault="00470E8A" w:rsidP="00690E66">
      <w:pPr>
        <w:ind w:left="720"/>
        <w:jc w:val="both"/>
        <w:rPr>
          <w:i/>
        </w:rPr>
      </w:pPr>
      <w:r w:rsidRPr="00A0609F">
        <w:rPr>
          <w:i/>
        </w:rPr>
        <w:t>Учащиеся обучаются:</w:t>
      </w:r>
    </w:p>
    <w:p w:rsidR="00470E8A" w:rsidRPr="00A0609F" w:rsidRDefault="00470E8A" w:rsidP="00690E66">
      <w:pPr>
        <w:ind w:left="2340" w:hanging="924"/>
        <w:jc w:val="both"/>
      </w:pPr>
      <w:r w:rsidRPr="00A0609F">
        <w:t>на базовом уровне;</w:t>
      </w:r>
    </w:p>
    <w:p w:rsidR="00470E8A" w:rsidRPr="00A0609F" w:rsidRDefault="00470E8A" w:rsidP="00690E66">
      <w:pPr>
        <w:ind w:left="2340" w:hanging="924"/>
        <w:jc w:val="both"/>
      </w:pPr>
      <w:r w:rsidRPr="00A0609F">
        <w:t>на профильном социально-экономическом уровне;</w:t>
      </w:r>
    </w:p>
    <w:p w:rsidR="00470E8A" w:rsidRPr="00A0609F" w:rsidRDefault="00470E8A" w:rsidP="00690E66">
      <w:pPr>
        <w:ind w:firstLine="708"/>
        <w:jc w:val="both"/>
        <w:rPr>
          <w:i/>
        </w:rPr>
      </w:pPr>
      <w:r w:rsidRPr="00A0609F">
        <w:rPr>
          <w:i/>
        </w:rPr>
        <w:t>Педагог:</w:t>
      </w:r>
    </w:p>
    <w:p w:rsidR="00470E8A" w:rsidRPr="00A0609F" w:rsidRDefault="000A2D2E" w:rsidP="00690E66">
      <w:pPr>
        <w:jc w:val="both"/>
      </w:pPr>
      <w:r w:rsidRPr="00A0609F">
        <w:t xml:space="preserve">            </w:t>
      </w:r>
      <w:r w:rsidR="00470E8A" w:rsidRPr="00A0609F">
        <w:t>Образование – высшее: СГУ им. Н.Г.</w:t>
      </w:r>
      <w:r w:rsidR="008036CA" w:rsidRPr="008036CA">
        <w:t xml:space="preserve"> </w:t>
      </w:r>
      <w:r w:rsidR="00470E8A" w:rsidRPr="00A0609F">
        <w:t>Чернышевского; КГТА им. В.А.</w:t>
      </w:r>
      <w:r w:rsidR="008036CA">
        <w:rPr>
          <w:lang w:val="en-US"/>
        </w:rPr>
        <w:t xml:space="preserve"> </w:t>
      </w:r>
      <w:r w:rsidR="00470E8A" w:rsidRPr="00A0609F">
        <w:t>Дегтярева.</w:t>
      </w:r>
    </w:p>
    <w:p w:rsidR="00470E8A" w:rsidRPr="00A0609F" w:rsidRDefault="00470E8A" w:rsidP="00690E66">
      <w:pPr>
        <w:ind w:left="1080" w:firstLine="336"/>
        <w:jc w:val="both"/>
      </w:pPr>
      <w:r w:rsidRPr="00A0609F">
        <w:t>высшая квалификационная категория;</w:t>
      </w:r>
    </w:p>
    <w:p w:rsidR="00470E8A" w:rsidRPr="00A0609F" w:rsidRDefault="00470E8A" w:rsidP="00690E66">
      <w:pPr>
        <w:ind w:left="1080" w:firstLine="336"/>
        <w:jc w:val="both"/>
      </w:pPr>
      <w:r w:rsidRPr="00A0609F">
        <w:t>учитель математики, информатики и экономики;</w:t>
      </w:r>
    </w:p>
    <w:p w:rsidR="00470E8A" w:rsidRPr="00A0609F" w:rsidRDefault="00470E8A" w:rsidP="00690E66">
      <w:pPr>
        <w:ind w:left="1080" w:firstLine="336"/>
        <w:jc w:val="both"/>
      </w:pPr>
      <w:r w:rsidRPr="00A0609F">
        <w:t>Заслуженный учитель РФ.</w:t>
      </w:r>
    </w:p>
    <w:p w:rsidR="00470E8A" w:rsidRPr="00A0609F" w:rsidRDefault="00470E8A" w:rsidP="00690E66">
      <w:pPr>
        <w:ind w:firstLine="708"/>
        <w:jc w:val="both"/>
        <w:rPr>
          <w:i/>
        </w:rPr>
      </w:pPr>
      <w:r w:rsidRPr="00A0609F">
        <w:rPr>
          <w:i/>
        </w:rPr>
        <w:t>Курсы по темам:</w:t>
      </w:r>
    </w:p>
    <w:p w:rsidR="00470E8A" w:rsidRPr="00A0609F" w:rsidRDefault="00851269" w:rsidP="00690E66">
      <w:pPr>
        <w:ind w:left="708" w:firstLine="708"/>
        <w:jc w:val="both"/>
      </w:pPr>
      <w:r w:rsidRPr="00A0609F">
        <w:t xml:space="preserve"> </w:t>
      </w:r>
      <w:r w:rsidR="00470E8A" w:rsidRPr="00A0609F">
        <w:t>«ИКТ в учебном процессе»;</w:t>
      </w:r>
    </w:p>
    <w:p w:rsidR="00470E8A" w:rsidRPr="00A0609F" w:rsidRDefault="00470E8A" w:rsidP="00690E66">
      <w:pPr>
        <w:ind w:left="1620" w:hanging="204"/>
        <w:jc w:val="both"/>
      </w:pPr>
      <w:r w:rsidRPr="00A0609F">
        <w:t xml:space="preserve">«Исследовательский подход в профессиональной деятельности»; </w:t>
      </w:r>
    </w:p>
    <w:p w:rsidR="00470E8A" w:rsidRPr="00A0609F" w:rsidRDefault="00470E8A" w:rsidP="00690E66">
      <w:pPr>
        <w:ind w:left="1620" w:hanging="204"/>
        <w:jc w:val="both"/>
      </w:pPr>
      <w:r w:rsidRPr="00A0609F">
        <w:t>«Экономика и управление на предприятии».</w:t>
      </w:r>
    </w:p>
    <w:p w:rsidR="00851269" w:rsidRPr="00A0609F" w:rsidRDefault="00851269" w:rsidP="00690E66">
      <w:pPr>
        <w:ind w:left="1620" w:hanging="204"/>
        <w:jc w:val="both"/>
      </w:pPr>
      <w:r w:rsidRPr="00A0609F">
        <w:t>«Урок математики, формирующий универсальные учебные действия»</w:t>
      </w:r>
    </w:p>
    <w:p w:rsidR="00470E8A" w:rsidRPr="00A0609F" w:rsidRDefault="00470E8A" w:rsidP="00690E66">
      <w:pPr>
        <w:ind w:firstLine="708"/>
        <w:jc w:val="both"/>
        <w:rPr>
          <w:i/>
        </w:rPr>
      </w:pPr>
      <w:r w:rsidRPr="00A0609F">
        <w:rPr>
          <w:i/>
        </w:rPr>
        <w:t>Участие:</w:t>
      </w:r>
    </w:p>
    <w:p w:rsidR="000C1FA4" w:rsidRPr="00A0609F" w:rsidRDefault="00470E8A" w:rsidP="00690E66">
      <w:pPr>
        <w:ind w:left="1620" w:hanging="204"/>
        <w:jc w:val="both"/>
      </w:pPr>
      <w:r w:rsidRPr="00A0609F">
        <w:t>Междунаро</w:t>
      </w:r>
      <w:r w:rsidR="002729B9">
        <w:t xml:space="preserve">дные конференции ИТО </w:t>
      </w:r>
      <w:r w:rsidR="00851269" w:rsidRPr="00A0609F">
        <w:t>2000 – 2015</w:t>
      </w:r>
      <w:r w:rsidRPr="00A0609F">
        <w:t>г.г. с публикацией тезисов докладов в трудах конференций</w:t>
      </w:r>
      <w:r w:rsidR="005C251F" w:rsidRPr="00A0609F">
        <w:t>, г. Москва</w:t>
      </w:r>
      <w:r w:rsidRPr="00A0609F">
        <w:t>;</w:t>
      </w:r>
    </w:p>
    <w:p w:rsidR="00470E8A" w:rsidRPr="00A0609F" w:rsidRDefault="005C251F" w:rsidP="00690E66">
      <w:pPr>
        <w:ind w:left="1620" w:hanging="204"/>
        <w:jc w:val="both"/>
      </w:pPr>
      <w:r w:rsidRPr="00A0609F">
        <w:t xml:space="preserve">Международная математическая </w:t>
      </w:r>
      <w:r w:rsidR="000D71D5" w:rsidRPr="00A0609F">
        <w:t xml:space="preserve">конференция </w:t>
      </w:r>
      <w:r w:rsidR="0056292D" w:rsidRPr="00A0609F">
        <w:t xml:space="preserve"> 2015</w:t>
      </w:r>
      <w:r w:rsidRPr="00A0609F">
        <w:t>, МГУ и математический институт им. Стеклова.</w:t>
      </w:r>
    </w:p>
    <w:p w:rsidR="00470E8A" w:rsidRPr="00A0609F" w:rsidRDefault="00690E66" w:rsidP="00690E66">
      <w:pPr>
        <w:ind w:left="1620"/>
        <w:jc w:val="both"/>
      </w:pPr>
      <w:r>
        <w:t>С</w:t>
      </w:r>
      <w:r w:rsidR="00470E8A" w:rsidRPr="00A0609F">
        <w:t>оздание пер</w:t>
      </w:r>
      <w:r w:rsidR="006A1144" w:rsidRPr="00A0609F">
        <w:t>сонального сайта учителя</w:t>
      </w:r>
      <w:r w:rsidR="00470E8A" w:rsidRPr="00A0609F">
        <w:t>, участие в Интернет - сообществах по интересам</w:t>
      </w:r>
      <w:r w:rsidR="000A2D2E" w:rsidRPr="00A0609F">
        <w:t xml:space="preserve"> </w:t>
      </w:r>
      <w:r w:rsidR="000C1FA4" w:rsidRPr="00A0609F">
        <w:t>(</w:t>
      </w:r>
      <w:r w:rsidR="006A1144" w:rsidRPr="00A0609F">
        <w:t>«</w:t>
      </w:r>
      <w:r w:rsidR="000C1FA4" w:rsidRPr="00A0609F">
        <w:t>Мой университет</w:t>
      </w:r>
      <w:r w:rsidR="006A1144" w:rsidRPr="00A0609F">
        <w:t>»</w:t>
      </w:r>
      <w:r w:rsidR="000C1FA4" w:rsidRPr="00A0609F">
        <w:t xml:space="preserve"> и </w:t>
      </w:r>
      <w:r w:rsidR="006A1144" w:rsidRPr="00A0609F">
        <w:t>«</w:t>
      </w:r>
      <w:proofErr w:type="spellStart"/>
      <w:r w:rsidR="000C1FA4" w:rsidRPr="00A0609F">
        <w:t>Педсовет</w:t>
      </w:r>
      <w:proofErr w:type="gramStart"/>
      <w:r w:rsidR="00E7638B" w:rsidRPr="00A0609F">
        <w:t>.о</w:t>
      </w:r>
      <w:proofErr w:type="gramEnd"/>
      <w:r w:rsidR="00E7638B" w:rsidRPr="00A0609F">
        <w:t>рг</w:t>
      </w:r>
      <w:proofErr w:type="spellEnd"/>
      <w:r w:rsidR="006A1144" w:rsidRPr="00A0609F">
        <w:t>»</w:t>
      </w:r>
      <w:r w:rsidR="000C1FA4" w:rsidRPr="00A0609F">
        <w:t>)</w:t>
      </w:r>
      <w:r w:rsidR="00470E8A" w:rsidRPr="00A0609F">
        <w:t>;</w:t>
      </w:r>
      <w:r w:rsidR="006A1144" w:rsidRPr="00A0609F">
        <w:t xml:space="preserve"> Всероссийские </w:t>
      </w:r>
      <w:r>
        <w:t>акции «Финансовая грамотность»</w:t>
      </w:r>
      <w:r w:rsidR="000D71D5" w:rsidRPr="00A0609F">
        <w:t>,</w:t>
      </w:r>
      <w:r>
        <w:t xml:space="preserve"> </w:t>
      </w:r>
      <w:r w:rsidR="006A1144" w:rsidRPr="00A0609F">
        <w:t>«Молодежь и предпринимательская деятельность»</w:t>
      </w:r>
      <w:r>
        <w:t>.</w:t>
      </w:r>
    </w:p>
    <w:p w:rsidR="00470E8A" w:rsidRPr="00A0609F" w:rsidRDefault="00690E66" w:rsidP="00690E66">
      <w:pPr>
        <w:ind w:left="1620"/>
        <w:jc w:val="both"/>
      </w:pPr>
      <w:r>
        <w:t>С</w:t>
      </w:r>
      <w:r w:rsidR="00470E8A" w:rsidRPr="00A0609F">
        <w:t>еминары и открытые уроки для педагогических работников города с темой опыта.</w:t>
      </w:r>
    </w:p>
    <w:p w:rsidR="00470E8A" w:rsidRPr="00A0609F" w:rsidRDefault="00470E8A" w:rsidP="00690E66">
      <w:pPr>
        <w:ind w:firstLine="708"/>
        <w:jc w:val="both"/>
      </w:pPr>
      <w:r w:rsidRPr="00A0609F">
        <w:lastRenderedPageBreak/>
        <w:t>Для реализации целей и задач профильного образования, организации учебно-исследовательской работы и повышения качества обучения активно применяю на уроках новые формы организации учебного процесса,</w:t>
      </w:r>
      <w:r w:rsidR="007A375C" w:rsidRPr="00A0609F">
        <w:t xml:space="preserve"> построения современного урока, соо</w:t>
      </w:r>
      <w:r w:rsidR="005C251F" w:rsidRPr="00A0609F">
        <w:t>тветствующего требованиям ФГОС,</w:t>
      </w:r>
      <w:r w:rsidRPr="00A0609F">
        <w:t xml:space="preserve"> в том числе, ИКТ. Обучение стало </w:t>
      </w:r>
      <w:proofErr w:type="spellStart"/>
      <w:r w:rsidRPr="00A0609F">
        <w:t>деятельностно</w:t>
      </w:r>
      <w:proofErr w:type="spellEnd"/>
      <w:r w:rsidRPr="00A0609F">
        <w:t xml:space="preserve"> </w:t>
      </w:r>
      <w:r w:rsidR="007A375C" w:rsidRPr="00A0609F">
        <w:t>–</w:t>
      </w:r>
      <w:r w:rsidRPr="00A0609F">
        <w:t xml:space="preserve"> развивающим</w:t>
      </w:r>
      <w:r w:rsidR="007A375C" w:rsidRPr="00A0609F">
        <w:t xml:space="preserve">, благодаря проектированию и реализации </w:t>
      </w:r>
      <w:r w:rsidR="00E7638B" w:rsidRPr="00A0609F">
        <w:t xml:space="preserve">проблемно - </w:t>
      </w:r>
      <w:r w:rsidR="000D71D5" w:rsidRPr="00A0609F">
        <w:t>диалогических</w:t>
      </w:r>
      <w:r w:rsidR="00E7638B" w:rsidRPr="00A0609F">
        <w:t xml:space="preserve"> уроков</w:t>
      </w:r>
      <w:r w:rsidRPr="00A0609F">
        <w:t>. Новые методы</w:t>
      </w:r>
      <w:r w:rsidR="0056292D" w:rsidRPr="00A0609F">
        <w:t xml:space="preserve"> и приемы, составленные нетрадицио</w:t>
      </w:r>
      <w:r w:rsidR="005C251F" w:rsidRPr="00A0609F">
        <w:t xml:space="preserve">нные задания, формирующие УУД, </w:t>
      </w:r>
      <w:r w:rsidRPr="00A0609F">
        <w:t xml:space="preserve">реально повлияли на повышение познавательной активности учащихся и мотивации к учебе, следовательно, и на качество обучения, что и стало основой объявленного опыта. </w:t>
      </w:r>
    </w:p>
    <w:p w:rsidR="00470E8A" w:rsidRPr="00A0609F" w:rsidRDefault="00470E8A" w:rsidP="00442C00">
      <w:pPr>
        <w:spacing w:line="276" w:lineRule="auto"/>
        <w:jc w:val="both"/>
      </w:pPr>
    </w:p>
    <w:p w:rsidR="00447EA4" w:rsidRPr="00A0609F" w:rsidRDefault="00447EA4" w:rsidP="002729B9">
      <w:pPr>
        <w:spacing w:line="276" w:lineRule="auto"/>
        <w:jc w:val="center"/>
        <w:rPr>
          <w:b/>
        </w:rPr>
      </w:pPr>
      <w:r w:rsidRPr="00A0609F">
        <w:rPr>
          <w:b/>
        </w:rPr>
        <w:t>Теоретическая база</w:t>
      </w:r>
    </w:p>
    <w:p w:rsidR="00447EA4" w:rsidRPr="00A0609F" w:rsidRDefault="00447EA4" w:rsidP="00690E66">
      <w:pPr>
        <w:ind w:firstLine="644"/>
        <w:jc w:val="both"/>
      </w:pPr>
      <w:r w:rsidRPr="00A0609F">
        <w:t>Стремительные социально-экономические преобразования, которые произошли в обществе за последние десятилетия, кардинально изменили не только условия жизни людей, но и образовательную ситуацию. С 1 сентября 2012 года осуществился переход на Федеральный государственный стандарт основного общего образования (ФГОС ООО) «по мере готовности» образовательных учреждений. Утвержденный Приказом Министерства образования и науки Российской Федерации от 17 декабря 2010 г. ФГОС ООО, указывает на такие основные особенности реализации содержания образования, как:</w:t>
      </w:r>
    </w:p>
    <w:p w:rsidR="00447EA4" w:rsidRPr="00A0609F" w:rsidRDefault="00447EA4" w:rsidP="002729B9">
      <w:pPr>
        <w:numPr>
          <w:ilvl w:val="0"/>
          <w:numId w:val="3"/>
        </w:numPr>
        <w:tabs>
          <w:tab w:val="num" w:pos="720"/>
        </w:tabs>
        <w:jc w:val="both"/>
      </w:pPr>
      <w:r w:rsidRPr="00A0609F">
        <w:t xml:space="preserve">необходимость достижения учащимися планируемых образовательных результатов — </w:t>
      </w:r>
      <w:r w:rsidRPr="00A0609F">
        <w:rPr>
          <w:i/>
          <w:iCs/>
        </w:rPr>
        <w:t xml:space="preserve">личностных, </w:t>
      </w:r>
      <w:proofErr w:type="spellStart"/>
      <w:r w:rsidRPr="00A0609F">
        <w:rPr>
          <w:i/>
          <w:iCs/>
        </w:rPr>
        <w:t>метапредметных</w:t>
      </w:r>
      <w:proofErr w:type="spellEnd"/>
      <w:r w:rsidRPr="00A0609F">
        <w:rPr>
          <w:i/>
          <w:iCs/>
        </w:rPr>
        <w:t xml:space="preserve"> и предметных</w:t>
      </w:r>
      <w:r w:rsidRPr="00A0609F">
        <w:t xml:space="preserve">; </w:t>
      </w:r>
    </w:p>
    <w:p w:rsidR="00447EA4" w:rsidRPr="00A0609F" w:rsidRDefault="00447EA4" w:rsidP="002729B9">
      <w:pPr>
        <w:numPr>
          <w:ilvl w:val="0"/>
          <w:numId w:val="3"/>
        </w:numPr>
        <w:tabs>
          <w:tab w:val="num" w:pos="720"/>
        </w:tabs>
        <w:jc w:val="both"/>
      </w:pPr>
      <w:r w:rsidRPr="00A0609F">
        <w:t xml:space="preserve">новое понимание образовательных результатов — необходимость ориентации на результаты, сформулированные не как перечень знаний, умений и навыков, а как </w:t>
      </w:r>
      <w:r w:rsidRPr="00A0609F">
        <w:rPr>
          <w:i/>
          <w:iCs/>
        </w:rPr>
        <w:t>формируемые способы деятельности</w:t>
      </w:r>
      <w:r w:rsidRPr="00A0609F">
        <w:t>;</w:t>
      </w:r>
    </w:p>
    <w:p w:rsidR="00447EA4" w:rsidRPr="00A0609F" w:rsidRDefault="00447EA4" w:rsidP="002729B9">
      <w:pPr>
        <w:numPr>
          <w:ilvl w:val="0"/>
          <w:numId w:val="3"/>
        </w:numPr>
        <w:jc w:val="both"/>
      </w:pPr>
      <w:r w:rsidRPr="00A0609F">
        <w:t xml:space="preserve">понимание </w:t>
      </w:r>
      <w:proofErr w:type="spellStart"/>
      <w:r w:rsidRPr="00A0609F">
        <w:t>метапредметных</w:t>
      </w:r>
      <w:proofErr w:type="spellEnd"/>
      <w:r w:rsidRPr="00A0609F">
        <w:t xml:space="preserve"> рез</w:t>
      </w:r>
      <w:r w:rsidR="001653B3" w:rsidRPr="00A0609F">
        <w:t xml:space="preserve">ультатов как сформированных на </w:t>
      </w:r>
      <w:r w:rsidRPr="00A0609F">
        <w:t xml:space="preserve">основе наук </w:t>
      </w:r>
      <w:r w:rsidRPr="00A0609F">
        <w:rPr>
          <w:i/>
          <w:iCs/>
        </w:rPr>
        <w:t>универсальных учебных действий.</w:t>
      </w:r>
    </w:p>
    <w:p w:rsidR="008036CA" w:rsidRPr="008036CA" w:rsidRDefault="00447EA4" w:rsidP="00690E66">
      <w:pPr>
        <w:ind w:firstLine="644"/>
        <w:jc w:val="both"/>
      </w:pPr>
      <w:r w:rsidRPr="00A0609F">
        <w:rPr>
          <w:iCs/>
        </w:rPr>
        <w:t xml:space="preserve">Статья </w:t>
      </w:r>
      <w:proofErr w:type="spellStart"/>
      <w:r w:rsidRPr="00A0609F">
        <w:rPr>
          <w:iCs/>
        </w:rPr>
        <w:t>Г.Л</w:t>
      </w:r>
      <w:r w:rsidR="001653B3" w:rsidRPr="00A0609F">
        <w:rPr>
          <w:iCs/>
        </w:rPr>
        <w:t>.Копотевой</w:t>
      </w:r>
      <w:proofErr w:type="spellEnd"/>
      <w:r w:rsidR="001653B3" w:rsidRPr="00A0609F">
        <w:rPr>
          <w:iCs/>
        </w:rPr>
        <w:t xml:space="preserve">, к. </w:t>
      </w:r>
      <w:proofErr w:type="spellStart"/>
      <w:r w:rsidR="001653B3" w:rsidRPr="00A0609F">
        <w:rPr>
          <w:iCs/>
        </w:rPr>
        <w:t>пед.н.</w:t>
      </w:r>
      <w:proofErr w:type="gramStart"/>
      <w:r w:rsidR="001653B3" w:rsidRPr="00A0609F">
        <w:rPr>
          <w:iCs/>
        </w:rPr>
        <w:t>,з</w:t>
      </w:r>
      <w:proofErr w:type="gramEnd"/>
      <w:r w:rsidR="001653B3" w:rsidRPr="00A0609F">
        <w:rPr>
          <w:iCs/>
        </w:rPr>
        <w:t>ав</w:t>
      </w:r>
      <w:proofErr w:type="spellEnd"/>
      <w:r w:rsidR="001653B3" w:rsidRPr="00A0609F">
        <w:rPr>
          <w:iCs/>
        </w:rPr>
        <w:t>.</w:t>
      </w:r>
      <w:r w:rsidRPr="00A0609F">
        <w:rPr>
          <w:iCs/>
        </w:rPr>
        <w:t xml:space="preserve"> лабораторией разработки, экспертизы и апробации новых образовательных технологий</w:t>
      </w:r>
      <w:r w:rsidR="001653B3" w:rsidRPr="00A0609F">
        <w:rPr>
          <w:iCs/>
        </w:rPr>
        <w:t xml:space="preserve"> ИСИО РАО и И.М. </w:t>
      </w:r>
      <w:proofErr w:type="spellStart"/>
      <w:r w:rsidR="001653B3" w:rsidRPr="00A0609F">
        <w:rPr>
          <w:iCs/>
        </w:rPr>
        <w:t>Логвиновой</w:t>
      </w:r>
      <w:proofErr w:type="spellEnd"/>
      <w:r w:rsidR="001653B3" w:rsidRPr="00A0609F">
        <w:rPr>
          <w:iCs/>
        </w:rPr>
        <w:t>, к.пед.н.,</w:t>
      </w:r>
      <w:proofErr w:type="spellStart"/>
      <w:r w:rsidR="001653B3" w:rsidRPr="00A0609F">
        <w:rPr>
          <w:iCs/>
        </w:rPr>
        <w:t>зам.директора</w:t>
      </w:r>
      <w:proofErr w:type="spellEnd"/>
      <w:r w:rsidR="001653B3" w:rsidRPr="00A0609F">
        <w:rPr>
          <w:iCs/>
        </w:rPr>
        <w:t xml:space="preserve"> ИСИО РАО</w:t>
      </w:r>
      <w:r w:rsidRPr="00A0609F">
        <w:rPr>
          <w:iCs/>
        </w:rPr>
        <w:t xml:space="preserve"> «Проектируем урок, формирующий универ</w:t>
      </w:r>
      <w:r w:rsidR="001653B3" w:rsidRPr="00A0609F">
        <w:rPr>
          <w:iCs/>
        </w:rPr>
        <w:t xml:space="preserve">сальные учебные действия», </w:t>
      </w:r>
      <w:r w:rsidRPr="00A0609F">
        <w:rPr>
          <w:iCs/>
        </w:rPr>
        <w:t xml:space="preserve">посвящены </w:t>
      </w:r>
      <w:r w:rsidRPr="00A0609F">
        <w:rPr>
          <w:iCs/>
          <w:color w:val="000000"/>
        </w:rPr>
        <w:t>вопросам</w:t>
      </w:r>
      <w:r w:rsidRPr="00A0609F">
        <w:rPr>
          <w:iCs/>
        </w:rPr>
        <w:t xml:space="preserve"> формирован</w:t>
      </w:r>
      <w:r w:rsidR="001653B3" w:rsidRPr="00A0609F">
        <w:rPr>
          <w:iCs/>
        </w:rPr>
        <w:t xml:space="preserve">ия у школьников </w:t>
      </w:r>
      <w:proofErr w:type="spellStart"/>
      <w:r w:rsidR="001653B3" w:rsidRPr="00A0609F">
        <w:rPr>
          <w:iCs/>
        </w:rPr>
        <w:t>метапредметных</w:t>
      </w:r>
      <w:proofErr w:type="spellEnd"/>
      <w:r w:rsidR="001653B3" w:rsidRPr="00A0609F">
        <w:rPr>
          <w:iCs/>
        </w:rPr>
        <w:t xml:space="preserve"> </w:t>
      </w:r>
      <w:r w:rsidRPr="00A0609F">
        <w:rPr>
          <w:iCs/>
        </w:rPr>
        <w:t xml:space="preserve">результатов - </w:t>
      </w:r>
      <w:r w:rsidRPr="00A0609F">
        <w:rPr>
          <w:i/>
          <w:iCs/>
        </w:rPr>
        <w:t>универсальных учебных действий(</w:t>
      </w:r>
      <w:r w:rsidRPr="00A0609F">
        <w:rPr>
          <w:iCs/>
        </w:rPr>
        <w:t>п</w:t>
      </w:r>
      <w:r w:rsidR="001653B3" w:rsidRPr="00A0609F">
        <w:rPr>
          <w:iCs/>
        </w:rPr>
        <w:t>ознавательных, коммуникативных,</w:t>
      </w:r>
      <w:r w:rsidRPr="00A0609F">
        <w:rPr>
          <w:iCs/>
        </w:rPr>
        <w:t xml:space="preserve"> регулятивных и личностных</w:t>
      </w:r>
      <w:r w:rsidRPr="00A0609F">
        <w:rPr>
          <w:i/>
          <w:iCs/>
        </w:rPr>
        <w:t>).</w:t>
      </w:r>
      <w:r w:rsidRPr="00A0609F">
        <w:rPr>
          <w:iCs/>
        </w:rPr>
        <w:t xml:space="preserve"> </w:t>
      </w:r>
      <w:r w:rsidR="0097316B" w:rsidRPr="00A0609F">
        <w:rPr>
          <w:iCs/>
        </w:rPr>
        <w:t>Сф</w:t>
      </w:r>
      <w:r w:rsidRPr="00A0609F">
        <w:rPr>
          <w:iCs/>
        </w:rPr>
        <w:t>ормирован</w:t>
      </w:r>
      <w:r w:rsidR="0097316B" w:rsidRPr="00A0609F">
        <w:rPr>
          <w:iCs/>
        </w:rPr>
        <w:t xml:space="preserve">ные в процессе обучения </w:t>
      </w:r>
      <w:r w:rsidR="001653B3" w:rsidRPr="00A0609F">
        <w:rPr>
          <w:iCs/>
        </w:rPr>
        <w:t>УУД должны вооружить</w:t>
      </w:r>
      <w:r w:rsidRPr="00A0609F">
        <w:t xml:space="preserve"> школьников умениями самостоятельно учиться, приобретать знания, умения, навыки и универсальные способы деятельности</w:t>
      </w:r>
      <w:r w:rsidR="0097316B" w:rsidRPr="00A0609F">
        <w:t xml:space="preserve"> на протяжении жизненного пути</w:t>
      </w:r>
      <w:r w:rsidRPr="00A0609F">
        <w:t>: познавательные, информационно-коммуникативные, рефлексивные. Учебный процесс должен быть организован так, чтобы обеспечить школьнику общекультурное, личностное, познавательное развитие, а главное, вооружить таким важным умением, как умение учиться. Методологической основой стандартов нового поколения является системно-</w:t>
      </w:r>
      <w:proofErr w:type="spellStart"/>
      <w:r w:rsidRPr="00A0609F">
        <w:t>деятельностный</w:t>
      </w:r>
      <w:proofErr w:type="spellEnd"/>
      <w:r w:rsidRPr="00A0609F">
        <w:t xml:space="preserve"> подход, который нацелен на разви</w:t>
      </w:r>
      <w:r w:rsidR="001653B3" w:rsidRPr="00A0609F">
        <w:t xml:space="preserve">тие личности. </w:t>
      </w:r>
      <w:r w:rsidRPr="00A0609F">
        <w:t>Известный психолог А.Н. Леонтьев говорил, что человеческая жизнь — это «система сменяю</w:t>
      </w:r>
      <w:r w:rsidR="001653B3" w:rsidRPr="00A0609F">
        <w:t xml:space="preserve">щих друг друга деятельностей». Организация процесса </w:t>
      </w:r>
      <w:r w:rsidRPr="00A0609F">
        <w:t>обучения как передачи информации от учителя к ученику, считают психологи, противоречит самой природе человека — только через собственную де</w:t>
      </w:r>
      <w:r w:rsidR="001653B3" w:rsidRPr="00A0609F">
        <w:t xml:space="preserve">ятельность каждый познает мир. </w:t>
      </w:r>
      <w:r w:rsidRPr="00A0609F">
        <w:t xml:space="preserve">Метод обучения, при котором учащийся не получает знания в готовом виде, а добывает их сам в процессе собственной учебно – познавательной деятельности называется </w:t>
      </w:r>
      <w:proofErr w:type="spellStart"/>
      <w:r w:rsidRPr="00A0609F">
        <w:rPr>
          <w:b/>
        </w:rPr>
        <w:t>деятельностным</w:t>
      </w:r>
      <w:proofErr w:type="spellEnd"/>
      <w:r w:rsidRPr="00A0609F">
        <w:rPr>
          <w:b/>
        </w:rPr>
        <w:t xml:space="preserve"> методом</w:t>
      </w:r>
      <w:r w:rsidRPr="00A0609F">
        <w:t>. П</w:t>
      </w:r>
      <w:r w:rsidR="001653B3" w:rsidRPr="00A0609F">
        <w:t xml:space="preserve">о мнению А. </w:t>
      </w:r>
      <w:proofErr w:type="spellStart"/>
      <w:r w:rsidR="001653B3" w:rsidRPr="00A0609F">
        <w:t>Дистервега</w:t>
      </w:r>
      <w:proofErr w:type="spellEnd"/>
      <w:r w:rsidR="001653B3" w:rsidRPr="00A0609F">
        <w:t xml:space="preserve">, </w:t>
      </w:r>
      <w:proofErr w:type="spellStart"/>
      <w:r w:rsidRPr="00A0609F">
        <w:t>деятельностный</w:t>
      </w:r>
      <w:proofErr w:type="spellEnd"/>
      <w:r w:rsidRPr="00A0609F">
        <w:t xml:space="preserve"> метод обучения является универсальным. «Главная цель воспитания, - считал А. </w:t>
      </w:r>
      <w:proofErr w:type="spellStart"/>
      <w:r w:rsidRPr="00A0609F">
        <w:t>Дистервег</w:t>
      </w:r>
      <w:proofErr w:type="spellEnd"/>
      <w:r w:rsidRPr="00A0609F">
        <w:t>, - должна заключаться в развитии самодеятельности, благодаря которой человек может впоследствии стать распорядителем своей жизни…</w:t>
      </w:r>
      <w:r w:rsidR="001653B3" w:rsidRPr="00A0609F">
        <w:t xml:space="preserve">». </w:t>
      </w:r>
      <w:r w:rsidRPr="00A0609F">
        <w:t>Об этом</w:t>
      </w:r>
      <w:r w:rsidR="001653B3" w:rsidRPr="00A0609F">
        <w:t xml:space="preserve"> писали и пишут П.Ф. </w:t>
      </w:r>
      <w:proofErr w:type="spellStart"/>
      <w:r w:rsidR="001653B3" w:rsidRPr="00A0609F">
        <w:t>Коптерев</w:t>
      </w:r>
      <w:proofErr w:type="spellEnd"/>
      <w:r w:rsidR="001653B3" w:rsidRPr="00A0609F">
        <w:t xml:space="preserve">, Д.И. Писарев, А.Н. Леонтьев, </w:t>
      </w:r>
      <w:proofErr w:type="spellStart"/>
      <w:r w:rsidR="001653B3" w:rsidRPr="00A0609F">
        <w:t>П.Я.Гальперин</w:t>
      </w:r>
      <w:proofErr w:type="spellEnd"/>
      <w:r w:rsidR="001653B3" w:rsidRPr="00A0609F">
        <w:t xml:space="preserve">, </w:t>
      </w:r>
      <w:proofErr w:type="spellStart"/>
      <w:r w:rsidR="001653B3" w:rsidRPr="00A0609F">
        <w:t>В.В.Давыдов</w:t>
      </w:r>
      <w:proofErr w:type="spellEnd"/>
      <w:r w:rsidR="001653B3" w:rsidRPr="00A0609F">
        <w:t xml:space="preserve">, </w:t>
      </w:r>
      <w:proofErr w:type="spellStart"/>
      <w:r w:rsidRPr="00A0609F">
        <w:t>Л.В.Занков</w:t>
      </w:r>
      <w:proofErr w:type="spellEnd"/>
      <w:r w:rsidRPr="00A0609F">
        <w:t xml:space="preserve"> и многие другие педагоги и психологи. </w:t>
      </w:r>
    </w:p>
    <w:p w:rsidR="00690E66" w:rsidRDefault="00447EA4" w:rsidP="00690E66">
      <w:pPr>
        <w:ind w:left="284" w:firstLine="424"/>
        <w:jc w:val="both"/>
      </w:pPr>
      <w:r w:rsidRPr="00A0609F">
        <w:t xml:space="preserve">Учителю совместно с учащимися предстоит </w:t>
      </w:r>
      <w:r w:rsidR="001653B3" w:rsidRPr="00A0609F">
        <w:t xml:space="preserve">применять </w:t>
      </w:r>
      <w:proofErr w:type="spellStart"/>
      <w:r w:rsidR="001653B3" w:rsidRPr="00A0609F">
        <w:t>деятельностный</w:t>
      </w:r>
      <w:proofErr w:type="spellEnd"/>
      <w:r w:rsidR="001653B3" w:rsidRPr="00A0609F">
        <w:t xml:space="preserve"> метод </w:t>
      </w:r>
      <w:r w:rsidRPr="00A0609F">
        <w:t>на уроках, чтобы реализовать ц</w:t>
      </w:r>
      <w:r w:rsidR="001653B3" w:rsidRPr="00A0609F">
        <w:t xml:space="preserve">ели и задачи </w:t>
      </w:r>
      <w:r w:rsidRPr="00A0609F">
        <w:t>ФГОС</w:t>
      </w:r>
      <w:r w:rsidR="001653B3" w:rsidRPr="00A0609F">
        <w:t xml:space="preserve"> основного общего образования. </w:t>
      </w:r>
      <w:r w:rsidRPr="00A0609F">
        <w:t xml:space="preserve">В практику педагогической деятельности требуется привнести такие приемы, которые </w:t>
      </w:r>
      <w:r w:rsidRPr="00A0609F">
        <w:lastRenderedPageBreak/>
        <w:t>должны помочь</w:t>
      </w:r>
      <w:r w:rsidR="001653B3" w:rsidRPr="00A0609F">
        <w:t xml:space="preserve"> каждому ребенку не затеряться в </w:t>
      </w:r>
      <w:r w:rsidRPr="00A0609F">
        <w:t>жизни, а реализовать себя и стать счастливым в нашем обществе.</w:t>
      </w:r>
    </w:p>
    <w:p w:rsidR="00447EA4" w:rsidRPr="00A0609F" w:rsidRDefault="00447EA4" w:rsidP="00690E66">
      <w:pPr>
        <w:ind w:left="284" w:firstLine="424"/>
        <w:jc w:val="both"/>
      </w:pPr>
      <w:r w:rsidRPr="00A0609F">
        <w:rPr>
          <w:b/>
        </w:rPr>
        <w:t>Педагогические</w:t>
      </w:r>
      <w:r w:rsidR="001653B3" w:rsidRPr="00A0609F">
        <w:rPr>
          <w:b/>
        </w:rPr>
        <w:t xml:space="preserve"> </w:t>
      </w:r>
      <w:r w:rsidRPr="00A0609F">
        <w:rPr>
          <w:b/>
        </w:rPr>
        <w:t>идеи</w:t>
      </w:r>
      <w:r w:rsidRPr="00A0609F">
        <w:t xml:space="preserve"> </w:t>
      </w:r>
      <w:r w:rsidRPr="00A0609F">
        <w:rPr>
          <w:b/>
        </w:rPr>
        <w:t xml:space="preserve">формирования УУД </w:t>
      </w:r>
      <w:r w:rsidR="001653B3" w:rsidRPr="00A0609F">
        <w:rPr>
          <w:b/>
        </w:rPr>
        <w:t>на уроках математики</w:t>
      </w:r>
      <w:r w:rsidR="001653B3" w:rsidRPr="00A0609F">
        <w:t xml:space="preserve"> построены </w:t>
      </w:r>
      <w:r w:rsidRPr="00A0609F">
        <w:t>на при</w:t>
      </w:r>
      <w:r w:rsidR="001653B3" w:rsidRPr="00A0609F">
        <w:t xml:space="preserve">менении основных дидактических </w:t>
      </w:r>
      <w:r w:rsidRPr="00A0609F">
        <w:t>принципов:</w:t>
      </w:r>
    </w:p>
    <w:p w:rsidR="00447EA4" w:rsidRPr="00A0609F" w:rsidRDefault="00447EA4" w:rsidP="002729B9">
      <w:pPr>
        <w:numPr>
          <w:ilvl w:val="0"/>
          <w:numId w:val="1"/>
        </w:numPr>
        <w:jc w:val="both"/>
      </w:pPr>
      <w:r w:rsidRPr="00A0609F">
        <w:t>развивающего обучения;</w:t>
      </w:r>
    </w:p>
    <w:p w:rsidR="00447EA4" w:rsidRPr="00A0609F" w:rsidRDefault="00447EA4" w:rsidP="002729B9">
      <w:pPr>
        <w:numPr>
          <w:ilvl w:val="0"/>
          <w:numId w:val="1"/>
        </w:numPr>
        <w:jc w:val="both"/>
      </w:pPr>
      <w:r w:rsidRPr="00A0609F">
        <w:t>научности и посильной доступности;</w:t>
      </w:r>
    </w:p>
    <w:p w:rsidR="00447EA4" w:rsidRPr="00A0609F" w:rsidRDefault="00447EA4" w:rsidP="002729B9">
      <w:pPr>
        <w:numPr>
          <w:ilvl w:val="0"/>
          <w:numId w:val="1"/>
        </w:numPr>
        <w:jc w:val="both"/>
      </w:pPr>
      <w:r w:rsidRPr="00A0609F">
        <w:t>целеполагания и мотивации;</w:t>
      </w:r>
    </w:p>
    <w:p w:rsidR="00447EA4" w:rsidRPr="00A0609F" w:rsidRDefault="00447EA4" w:rsidP="002729B9">
      <w:pPr>
        <w:numPr>
          <w:ilvl w:val="0"/>
          <w:numId w:val="1"/>
        </w:numPr>
        <w:jc w:val="both"/>
      </w:pPr>
      <w:r w:rsidRPr="00A0609F">
        <w:t>сознательности и прочности усвоения знаний;</w:t>
      </w:r>
    </w:p>
    <w:p w:rsidR="00447EA4" w:rsidRPr="00A0609F" w:rsidRDefault="00447EA4" w:rsidP="002729B9">
      <w:pPr>
        <w:numPr>
          <w:ilvl w:val="0"/>
          <w:numId w:val="1"/>
        </w:numPr>
        <w:jc w:val="both"/>
      </w:pPr>
      <w:r w:rsidRPr="00A0609F">
        <w:t>самостоятельности и творческой активности;</w:t>
      </w:r>
    </w:p>
    <w:p w:rsidR="00447EA4" w:rsidRPr="00A0609F" w:rsidRDefault="00447EA4" w:rsidP="002729B9">
      <w:pPr>
        <w:numPr>
          <w:ilvl w:val="0"/>
          <w:numId w:val="1"/>
        </w:numPr>
        <w:jc w:val="both"/>
      </w:pPr>
      <w:r w:rsidRPr="00A0609F">
        <w:t>наглядности</w:t>
      </w:r>
      <w:r w:rsidRPr="00A0609F">
        <w:rPr>
          <w:color w:val="993300"/>
        </w:rPr>
        <w:t>.</w:t>
      </w:r>
    </w:p>
    <w:p w:rsidR="00447EA4" w:rsidRPr="00A0609F" w:rsidRDefault="00447EA4" w:rsidP="00690E66">
      <w:pPr>
        <w:ind w:firstLine="708"/>
        <w:jc w:val="both"/>
      </w:pPr>
      <w:r w:rsidRPr="00A0609F">
        <w:t>Для реализации продуктивной, творческой и познавательной деятельности учащихся появилась возможность привлекать информационно – образовательные технологии, различные методы и приемы представления и извлечения знаний на уроках и внеурочной деятельности:</w:t>
      </w:r>
    </w:p>
    <w:p w:rsidR="00447EA4" w:rsidRPr="00A0609F" w:rsidRDefault="00447EA4" w:rsidP="002729B9">
      <w:pPr>
        <w:numPr>
          <w:ilvl w:val="0"/>
          <w:numId w:val="2"/>
        </w:numPr>
        <w:jc w:val="both"/>
      </w:pPr>
      <w:r w:rsidRPr="00A0609F">
        <w:t>метод блочной подачи материала;</w:t>
      </w:r>
    </w:p>
    <w:p w:rsidR="00447EA4" w:rsidRPr="00A0609F" w:rsidRDefault="00447EA4" w:rsidP="002729B9">
      <w:pPr>
        <w:numPr>
          <w:ilvl w:val="0"/>
          <w:numId w:val="2"/>
        </w:numPr>
        <w:jc w:val="both"/>
      </w:pPr>
      <w:r w:rsidRPr="00A0609F">
        <w:t>частично – поисковый метод;</w:t>
      </w:r>
    </w:p>
    <w:p w:rsidR="00447EA4" w:rsidRPr="00A0609F" w:rsidRDefault="00447EA4" w:rsidP="002729B9">
      <w:pPr>
        <w:numPr>
          <w:ilvl w:val="0"/>
          <w:numId w:val="2"/>
        </w:numPr>
        <w:jc w:val="both"/>
      </w:pPr>
      <w:r w:rsidRPr="00A0609F">
        <w:t>метод проектов;</w:t>
      </w:r>
    </w:p>
    <w:p w:rsidR="00447EA4" w:rsidRPr="00A0609F" w:rsidRDefault="00447EA4" w:rsidP="002729B9">
      <w:pPr>
        <w:numPr>
          <w:ilvl w:val="0"/>
          <w:numId w:val="2"/>
        </w:numPr>
        <w:jc w:val="both"/>
      </w:pPr>
      <w:r w:rsidRPr="00A0609F">
        <w:t>интерактивный диалог;</w:t>
      </w:r>
    </w:p>
    <w:p w:rsidR="00447EA4" w:rsidRPr="00A0609F" w:rsidRDefault="00447EA4" w:rsidP="002729B9">
      <w:pPr>
        <w:numPr>
          <w:ilvl w:val="0"/>
          <w:numId w:val="2"/>
        </w:numPr>
        <w:jc w:val="both"/>
      </w:pPr>
      <w:r w:rsidRPr="00A0609F">
        <w:t>управление моделями, представляющими учебные ситуации;</w:t>
      </w:r>
    </w:p>
    <w:p w:rsidR="00447EA4" w:rsidRPr="00A0609F" w:rsidRDefault="00447EA4" w:rsidP="002729B9">
      <w:pPr>
        <w:numPr>
          <w:ilvl w:val="0"/>
          <w:numId w:val="2"/>
        </w:numPr>
        <w:jc w:val="both"/>
      </w:pPr>
      <w:r w:rsidRPr="00A0609F">
        <w:t xml:space="preserve">автоматизация процессами контроля (самоконтроля) усвоения знаний </w:t>
      </w:r>
    </w:p>
    <w:p w:rsidR="00447EA4" w:rsidRPr="00A0609F" w:rsidRDefault="000A2D2E" w:rsidP="002729B9">
      <w:pPr>
        <w:ind w:firstLine="708"/>
        <w:jc w:val="both"/>
      </w:pPr>
      <w:r w:rsidRPr="00A0609F">
        <w:t xml:space="preserve">              </w:t>
      </w:r>
      <w:r w:rsidR="00447EA4" w:rsidRPr="00A0609F">
        <w:t xml:space="preserve"> и умений.</w:t>
      </w:r>
    </w:p>
    <w:p w:rsidR="00447EA4" w:rsidRPr="00A0609F" w:rsidRDefault="00447EA4" w:rsidP="00690E66">
      <w:pPr>
        <w:ind w:firstLine="708"/>
        <w:jc w:val="both"/>
      </w:pPr>
      <w:r w:rsidRPr="00A0609F">
        <w:t xml:space="preserve">Все эти методы включаются в один системно – </w:t>
      </w:r>
      <w:proofErr w:type="spellStart"/>
      <w:r w:rsidRPr="00A0609F">
        <w:t>деятельностный</w:t>
      </w:r>
      <w:proofErr w:type="spellEnd"/>
      <w:r w:rsidRPr="00A0609F">
        <w:t xml:space="preserve"> подход,</w:t>
      </w:r>
      <w:r w:rsidR="001653B3" w:rsidRPr="00A0609F">
        <w:t xml:space="preserve"> который обеспечивает выход на </w:t>
      </w:r>
      <w:r w:rsidRPr="00A0609F">
        <w:t xml:space="preserve">внедрение </w:t>
      </w:r>
      <w:proofErr w:type="spellStart"/>
      <w:r w:rsidRPr="00A0609F">
        <w:t>метапредметности</w:t>
      </w:r>
      <w:proofErr w:type="spellEnd"/>
      <w:r w:rsidRPr="00A0609F">
        <w:t xml:space="preserve"> в процесс образования.</w:t>
      </w:r>
    </w:p>
    <w:p w:rsidR="00447EA4" w:rsidRPr="00A0609F" w:rsidRDefault="00447EA4" w:rsidP="002729B9">
      <w:pPr>
        <w:jc w:val="both"/>
      </w:pPr>
      <w:proofErr w:type="spellStart"/>
      <w:r w:rsidRPr="00A0609F">
        <w:t>Метапредметность</w:t>
      </w:r>
      <w:proofErr w:type="spellEnd"/>
      <w:r w:rsidRPr="00A0609F">
        <w:t xml:space="preserve"> – это такой подход к образованию, при котором ученик не только овладевает системой знаний, но и усваивает универсальные способы действий, с помощью которых сам способен добывать и осмысливать информацию.</w:t>
      </w:r>
    </w:p>
    <w:p w:rsidR="00470E8A" w:rsidRPr="008036CA" w:rsidRDefault="00447EA4" w:rsidP="00690E66">
      <w:pPr>
        <w:ind w:firstLine="708"/>
        <w:jc w:val="both"/>
      </w:pPr>
      <w:r w:rsidRPr="00A0609F">
        <w:rPr>
          <w:b/>
        </w:rPr>
        <w:t>Предлагаемый опыт формирования УУД на уроках математики</w:t>
      </w:r>
      <w:r w:rsidR="001653B3" w:rsidRPr="00A0609F">
        <w:t xml:space="preserve"> </w:t>
      </w:r>
      <w:r w:rsidRPr="00A0609F">
        <w:t xml:space="preserve">поможет проследить, как </w:t>
      </w:r>
      <w:r w:rsidR="001653B3" w:rsidRPr="00A0609F">
        <w:rPr>
          <w:color w:val="000000"/>
        </w:rPr>
        <w:t xml:space="preserve">на разных этапах урока </w:t>
      </w:r>
      <w:r w:rsidRPr="00A0609F">
        <w:rPr>
          <w:color w:val="000000"/>
        </w:rPr>
        <w:t xml:space="preserve">при </w:t>
      </w:r>
      <w:r w:rsidRPr="00A0609F">
        <w:t xml:space="preserve">реализации </w:t>
      </w:r>
      <w:proofErr w:type="spellStart"/>
      <w:r w:rsidRPr="00A0609F">
        <w:t>деятельностного</w:t>
      </w:r>
      <w:proofErr w:type="spellEnd"/>
      <w:r w:rsidRPr="00A0609F">
        <w:t xml:space="preserve"> подхода ученики овладевают новыми знаниями и каким учебным действиям они учатся.</w:t>
      </w:r>
    </w:p>
    <w:p w:rsidR="008036CA" w:rsidRPr="008036CA" w:rsidRDefault="008036CA" w:rsidP="008036CA">
      <w:pPr>
        <w:spacing w:line="360" w:lineRule="auto"/>
        <w:jc w:val="both"/>
      </w:pPr>
    </w:p>
    <w:p w:rsidR="001014AD" w:rsidRPr="00690E66" w:rsidRDefault="001014AD" w:rsidP="00690E66">
      <w:pPr>
        <w:spacing w:line="360" w:lineRule="auto"/>
        <w:jc w:val="center"/>
      </w:pPr>
      <w:r w:rsidRPr="00A0609F">
        <w:rPr>
          <w:b/>
        </w:rPr>
        <w:t>Новизна опыта</w:t>
      </w:r>
    </w:p>
    <w:p w:rsidR="008036CA" w:rsidRPr="008036CA" w:rsidRDefault="001014AD" w:rsidP="002729B9">
      <w:pPr>
        <w:ind w:firstLine="709"/>
        <w:jc w:val="both"/>
      </w:pPr>
      <w:r w:rsidRPr="00A0609F">
        <w:t>Школа должна помочь каждому учащемуся найти свое место в жизни, приобрести верных друзей, создать семью, реализовать свои способности, почувствовать себя личностью, то есть помочь ему стать счастливым в нашем обществе. Для этого необходимы и глубокие знания, и хорошее воспитание, и творческие способности, и умение учиться. Школа сегодня должна  не только давать знания, а формировать у ученика умение и желани</w:t>
      </w:r>
      <w:r w:rsidR="001653B3" w:rsidRPr="00A0609F">
        <w:t xml:space="preserve">е </w:t>
      </w:r>
      <w:r w:rsidRPr="00A0609F">
        <w:t>учиться всю жизнь, работать в коман</w:t>
      </w:r>
      <w:r w:rsidR="001653B3" w:rsidRPr="00A0609F">
        <w:t xml:space="preserve">де, стремиться к саморазвитию, должна </w:t>
      </w:r>
      <w:r w:rsidRPr="00A0609F">
        <w:t>обеспечить общекультурное, личностное и познавательное развитие учащегося – это и есть основная задача новых образовательных стандартов (ФГОС).</w:t>
      </w:r>
    </w:p>
    <w:p w:rsidR="008036CA" w:rsidRDefault="001014AD" w:rsidP="002729B9">
      <w:pPr>
        <w:ind w:firstLine="709"/>
        <w:jc w:val="both"/>
      </w:pPr>
      <w:r w:rsidRPr="008036CA">
        <w:t>Новизна опыта</w:t>
      </w:r>
      <w:r w:rsidRPr="00A0609F">
        <w:rPr>
          <w:b/>
        </w:rPr>
        <w:t xml:space="preserve"> </w:t>
      </w:r>
      <w:r w:rsidRPr="00A0609F">
        <w:t xml:space="preserve">состоит в </w:t>
      </w:r>
      <w:r w:rsidR="008036CA">
        <w:t xml:space="preserve">реализации </w:t>
      </w:r>
      <w:proofErr w:type="spellStart"/>
      <w:r w:rsidRPr="00A0609F">
        <w:t>деятельностного</w:t>
      </w:r>
      <w:proofErr w:type="spellEnd"/>
      <w:r w:rsidRPr="00A0609F">
        <w:t xml:space="preserve"> подхода на уроках математики в 5, 6, 7 классах для реали</w:t>
      </w:r>
      <w:r w:rsidR="001653B3" w:rsidRPr="00A0609F">
        <w:t xml:space="preserve">зации задач, поставленных ФГОС </w:t>
      </w:r>
      <w:r w:rsidRPr="00A0609F">
        <w:t>перед обра</w:t>
      </w:r>
      <w:r w:rsidR="001653B3" w:rsidRPr="00A0609F">
        <w:t xml:space="preserve">зовательным процессом в школе. </w:t>
      </w:r>
      <w:r w:rsidRPr="00A0609F">
        <w:t>При проектировании соврем</w:t>
      </w:r>
      <w:r w:rsidR="001653B3" w:rsidRPr="00A0609F">
        <w:t xml:space="preserve">енного урока, на разных этапах </w:t>
      </w:r>
      <w:r w:rsidRPr="00A0609F">
        <w:t xml:space="preserve">показаны,  какие УУД формируются у учащихся, какими методами и приемами учитель добивается формирования </w:t>
      </w:r>
      <w:r w:rsidRPr="00A0609F">
        <w:rPr>
          <w:b/>
        </w:rPr>
        <w:t>личностных, познавательных, регулятивных, коммуникативных действий.</w:t>
      </w:r>
      <w:r w:rsidRPr="00A0609F">
        <w:t xml:space="preserve"> </w:t>
      </w:r>
    </w:p>
    <w:p w:rsidR="008036CA" w:rsidRDefault="001653B3" w:rsidP="002729B9">
      <w:pPr>
        <w:ind w:firstLine="709"/>
        <w:jc w:val="both"/>
      </w:pPr>
      <w:r w:rsidRPr="008036CA">
        <w:t xml:space="preserve">Новизна </w:t>
      </w:r>
      <w:r w:rsidR="001014AD" w:rsidRPr="008036CA">
        <w:t>опыта</w:t>
      </w:r>
      <w:r w:rsidRPr="00A0609F">
        <w:t xml:space="preserve"> заключается в </w:t>
      </w:r>
      <w:r w:rsidR="001014AD" w:rsidRPr="00A0609F">
        <w:t>постановке проблемных моментов в ходе урока</w:t>
      </w:r>
      <w:r w:rsidRPr="00A0609F">
        <w:t xml:space="preserve">, организации соответствующего </w:t>
      </w:r>
      <w:r w:rsidR="001014AD" w:rsidRPr="00A0609F">
        <w:t>интерактивного диалога, приводящего к доб</w:t>
      </w:r>
      <w:r w:rsidRPr="00A0609F">
        <w:t xml:space="preserve">ыванию и усвоению новых знаний и </w:t>
      </w:r>
      <w:r w:rsidR="001014AD" w:rsidRPr="00A0609F">
        <w:t>решению проблемы учащимися.</w:t>
      </w:r>
    </w:p>
    <w:p w:rsidR="001014AD" w:rsidRPr="00A0609F" w:rsidRDefault="001014AD" w:rsidP="002729B9">
      <w:pPr>
        <w:ind w:firstLine="709"/>
        <w:jc w:val="both"/>
      </w:pPr>
      <w:r w:rsidRPr="008036CA">
        <w:t>Новизна опыта</w:t>
      </w:r>
      <w:r w:rsidRPr="00A0609F">
        <w:rPr>
          <w:b/>
        </w:rPr>
        <w:t xml:space="preserve"> </w:t>
      </w:r>
      <w:r w:rsidR="001653B3" w:rsidRPr="00A0609F">
        <w:t xml:space="preserve">состоит в </w:t>
      </w:r>
      <w:r w:rsidRPr="00A0609F">
        <w:t xml:space="preserve">построении технологической карты (ТК) урока, в которой отражены и действия учителя, последующая ожидаемая и неожидаемая реакция учащихся, </w:t>
      </w:r>
      <w:r w:rsidRPr="00A0609F">
        <w:lastRenderedPageBreak/>
        <w:t>их деятельность д</w:t>
      </w:r>
      <w:r w:rsidR="001653B3" w:rsidRPr="00A0609F">
        <w:t xml:space="preserve">ля выполнения </w:t>
      </w:r>
      <w:r w:rsidRPr="00A0609F">
        <w:t>зада</w:t>
      </w:r>
      <w:r w:rsidR="001653B3" w:rsidRPr="00A0609F">
        <w:t xml:space="preserve">ний, предлагаемых учителем для </w:t>
      </w:r>
      <w:r w:rsidRPr="00A0609F">
        <w:t>достижения цели – формирования тех или других учебных действий ученика, организация контроля и самоконтроля усвоения знаний. Учитель в тесном сотрудничестве с учеником и компьютером сможет разрешить многие проблемы и противоречия обучения, связанные с потребностью воспринимать, перерабатывать, использовать научные данные и быстро развивающие новые знания.</w:t>
      </w:r>
    </w:p>
    <w:p w:rsidR="00470E8A" w:rsidRPr="00A0609F" w:rsidRDefault="00470E8A" w:rsidP="008036CA">
      <w:pPr>
        <w:spacing w:line="360" w:lineRule="auto"/>
        <w:jc w:val="both"/>
      </w:pPr>
    </w:p>
    <w:p w:rsidR="00470E8A" w:rsidRPr="00A0609F" w:rsidRDefault="00DF3104" w:rsidP="008036CA">
      <w:pPr>
        <w:spacing w:line="276" w:lineRule="auto"/>
        <w:jc w:val="center"/>
        <w:rPr>
          <w:b/>
        </w:rPr>
      </w:pPr>
      <w:r w:rsidRPr="00A0609F">
        <w:rPr>
          <w:b/>
        </w:rPr>
        <w:t>Технология опыта</w:t>
      </w:r>
    </w:p>
    <w:p w:rsidR="00F467F5" w:rsidRPr="00A0609F" w:rsidRDefault="00F467F5" w:rsidP="008036CA">
      <w:pPr>
        <w:jc w:val="both"/>
      </w:pPr>
    </w:p>
    <w:p w:rsidR="00EF5653" w:rsidRPr="00A0609F" w:rsidRDefault="00F467F5" w:rsidP="008036CA">
      <w:pPr>
        <w:ind w:firstLine="708"/>
        <w:jc w:val="both"/>
      </w:pPr>
      <w:r w:rsidRPr="00A0609F">
        <w:t xml:space="preserve">Современный урок, в соответствии с новыми требованиями ФГОС, это урок реализации системно – </w:t>
      </w:r>
      <w:proofErr w:type="spellStart"/>
      <w:r w:rsidRPr="00A0609F">
        <w:t>деятельностного</w:t>
      </w:r>
      <w:proofErr w:type="spellEnd"/>
      <w:r w:rsidRPr="00A0609F">
        <w:t xml:space="preserve"> подхода по формированию универсальных учебных действий. В соответствии с названным типом - это урок, на котором учитель создает условия, направляющие действия учащихся на приобретение новых знаний, систематизации ранее приобретенных знаний и умения применять их в конкретном случае. При этом общепринятый план урока, его конспект</w:t>
      </w:r>
      <w:r w:rsidR="007403CA" w:rsidRPr="00A0609F">
        <w:t xml:space="preserve"> – сценарий </w:t>
      </w:r>
      <w:r w:rsidRPr="00A0609F">
        <w:t xml:space="preserve">детализируется по этапам и представляется в виде технологической карты урока. Технологическая карта (ТК) урока позволяет проектировать и прослеживать на всех этапах урока формирование </w:t>
      </w:r>
      <w:proofErr w:type="spellStart"/>
      <w:r w:rsidRPr="00A0609F">
        <w:t>метапредметных</w:t>
      </w:r>
      <w:proofErr w:type="spellEnd"/>
      <w:r w:rsidRPr="00A0609F">
        <w:t xml:space="preserve"> результатов (УУД) - познавательных, коммуникативных, регулятивных и личностных, которые должны развивать у школьника умение учиться. </w:t>
      </w:r>
      <w:r w:rsidR="007403CA" w:rsidRPr="00A0609F">
        <w:t>Конструирование ТК – это колоссальный</w:t>
      </w:r>
      <w:r w:rsidR="00EF5653" w:rsidRPr="00A0609F">
        <w:t xml:space="preserve"> многочасовой</w:t>
      </w:r>
      <w:r w:rsidR="007403CA" w:rsidRPr="00A0609F">
        <w:t xml:space="preserve"> труд, требующий большого</w:t>
      </w:r>
      <w:r w:rsidR="00EF5653" w:rsidRPr="00A0609F">
        <w:t xml:space="preserve"> профессионализма учителя. Нельзя составлять карту под абстрактного ребенка или любой темы по предмету. Т</w:t>
      </w:r>
      <w:r w:rsidR="00647F10" w:rsidRPr="00A0609F">
        <w:t xml:space="preserve">олько имея опыт неоднократного </w:t>
      </w:r>
      <w:r w:rsidR="00EF5653" w:rsidRPr="00A0609F">
        <w:t>прохождения тем, можно выявить узкие, проблемные места</w:t>
      </w:r>
      <w:r w:rsidR="004E3534" w:rsidRPr="00A0609F">
        <w:t xml:space="preserve"> изучаемого </w:t>
      </w:r>
      <w:r w:rsidR="00EF5653" w:rsidRPr="00A0609F">
        <w:t>материала, трудности, с которыми сталкивается обучаемый, хорошо знать самого подопечного, его возможности и строить карту под конкретный класс и реальных детей.</w:t>
      </w:r>
      <w:r w:rsidR="0031214A" w:rsidRPr="00A0609F">
        <w:t xml:space="preserve"> Первый опыт построения ТК современного урока по теме «Проценты.  Решение задач на проценты» в 5 «а</w:t>
      </w:r>
      <w:r w:rsidR="00E31448" w:rsidRPr="00A0609F">
        <w:t>» классе занял 12 часов.</w:t>
      </w:r>
      <w:r w:rsidR="004E3534" w:rsidRPr="00A0609F">
        <w:t xml:space="preserve"> П</w:t>
      </w:r>
      <w:r w:rsidR="0031214A" w:rsidRPr="00A0609F">
        <w:t>еределывала 3 раза</w:t>
      </w:r>
      <w:r w:rsidR="004754CB" w:rsidRPr="00A0609F">
        <w:t>. К</w:t>
      </w:r>
      <w:r w:rsidR="0031214A" w:rsidRPr="00A0609F">
        <w:t>аждый раз находила разные несоответствия и недостатки</w:t>
      </w:r>
      <w:r w:rsidR="00A0609F">
        <w:t>.</w:t>
      </w:r>
      <w:r w:rsidR="00C035B2">
        <w:t xml:space="preserve"> </w:t>
      </w:r>
      <w:r w:rsidR="00647F10" w:rsidRPr="00A0609F">
        <w:t xml:space="preserve"> </w:t>
      </w:r>
      <w:r w:rsidR="00C035B2">
        <w:t>Выявляла проблемные ситуации в сценарии урока</w:t>
      </w:r>
      <w:r w:rsidR="00647F10" w:rsidRPr="00A0609F">
        <w:t xml:space="preserve"> </w:t>
      </w:r>
      <w:r w:rsidR="00C035B2">
        <w:t xml:space="preserve"> в </w:t>
      </w:r>
      <w:r w:rsidR="00647F10" w:rsidRPr="00A0609F">
        <w:t>дидактическ</w:t>
      </w:r>
      <w:r w:rsidR="004754CB" w:rsidRPr="00A0609F">
        <w:t>о</w:t>
      </w:r>
      <w:r w:rsidR="00647F10" w:rsidRPr="00A0609F">
        <w:t xml:space="preserve">й системе </w:t>
      </w:r>
      <w:proofErr w:type="spellStart"/>
      <w:r w:rsidR="00647F10" w:rsidRPr="00A0609F">
        <w:t>деятельностного</w:t>
      </w:r>
      <w:proofErr w:type="spellEnd"/>
      <w:r w:rsidR="00647F10" w:rsidRPr="00A0609F">
        <w:t xml:space="preserve"> метода</w:t>
      </w:r>
      <w:r w:rsidR="00C035B2">
        <w:t xml:space="preserve"> и позицию учителя и ученика по отношению учебной проблемы.  П</w:t>
      </w:r>
      <w:r w:rsidR="004E3534" w:rsidRPr="00A0609F">
        <w:t xml:space="preserve">ридумывала новые задания и задачи, которые должны </w:t>
      </w:r>
      <w:r w:rsidR="00C035B2" w:rsidRPr="00A0609F">
        <w:t>заинтересовать их</w:t>
      </w:r>
      <w:r w:rsidR="00C035B2">
        <w:t xml:space="preserve"> и </w:t>
      </w:r>
      <w:r w:rsidR="00C035B2" w:rsidRPr="00A0609F">
        <w:t xml:space="preserve"> </w:t>
      </w:r>
      <w:r w:rsidR="004E3534" w:rsidRPr="00A0609F">
        <w:t>стимулировать учащихся к поиску решения</w:t>
      </w:r>
      <w:r w:rsidR="00C035B2">
        <w:t>,</w:t>
      </w:r>
      <w:r w:rsidR="004E3534" w:rsidRPr="00A0609F">
        <w:t xml:space="preserve"> должна была поминутно рассчитать временной ресурс 40 минут по этапам урока и проигрывать многие моменты, которые возникали в процессе построения сценария урока</w:t>
      </w:r>
      <w:r w:rsidR="00E31448" w:rsidRPr="00A0609F">
        <w:t>, строить побуждающие и подводящие диалоги,</w:t>
      </w:r>
      <w:r w:rsidR="004E3534" w:rsidRPr="00A0609F">
        <w:t xml:space="preserve"> вопросы</w:t>
      </w:r>
      <w:r w:rsidR="00E31448" w:rsidRPr="00A0609F">
        <w:t xml:space="preserve"> к заданиям</w:t>
      </w:r>
      <w:r w:rsidR="0031214A" w:rsidRPr="00A0609F">
        <w:t>.</w:t>
      </w:r>
    </w:p>
    <w:p w:rsidR="00F467F5" w:rsidRPr="00A0609F" w:rsidRDefault="007403CA" w:rsidP="008036CA">
      <w:pPr>
        <w:jc w:val="both"/>
      </w:pPr>
      <w:r w:rsidRPr="00A0609F">
        <w:t xml:space="preserve"> </w:t>
      </w:r>
      <w:r w:rsidR="00EF5653" w:rsidRPr="00A0609F">
        <w:t xml:space="preserve">  </w:t>
      </w:r>
      <w:r w:rsidR="00F467F5" w:rsidRPr="00A0609F">
        <w:rPr>
          <w:b/>
        </w:rPr>
        <w:t>Тип урока</w:t>
      </w:r>
      <w:r w:rsidR="00F467F5" w:rsidRPr="00A0609F">
        <w:t xml:space="preserve">: </w:t>
      </w:r>
      <w:r w:rsidR="00F467F5" w:rsidRPr="00A0609F">
        <w:rPr>
          <w:i/>
        </w:rPr>
        <w:t>Урок приобретения новых знаний, построения алгоритма реше</w:t>
      </w:r>
      <w:r w:rsidRPr="00A0609F">
        <w:rPr>
          <w:i/>
        </w:rPr>
        <w:t xml:space="preserve">ния задач на нахождение процентного отношения одной величины </w:t>
      </w:r>
      <w:r w:rsidR="00F467F5" w:rsidRPr="00A0609F">
        <w:rPr>
          <w:i/>
        </w:rPr>
        <w:t>от другой</w:t>
      </w:r>
      <w:r w:rsidR="00F467F5" w:rsidRPr="00A0609F">
        <w:t>.</w:t>
      </w:r>
    </w:p>
    <w:p w:rsidR="00647F10" w:rsidRPr="00A0609F" w:rsidRDefault="00EF5653" w:rsidP="008036CA">
      <w:pPr>
        <w:jc w:val="both"/>
      </w:pPr>
      <w:r w:rsidRPr="00A0609F">
        <w:rPr>
          <w:b/>
        </w:rPr>
        <w:t xml:space="preserve"> </w:t>
      </w:r>
      <w:r w:rsidR="00F467F5" w:rsidRPr="00A0609F">
        <w:rPr>
          <w:b/>
        </w:rPr>
        <w:t>Цель урока:</w:t>
      </w:r>
      <w:r w:rsidR="00647F10" w:rsidRPr="00A0609F">
        <w:rPr>
          <w:b/>
        </w:rPr>
        <w:t xml:space="preserve"> 1. </w:t>
      </w:r>
      <w:proofErr w:type="spellStart"/>
      <w:r w:rsidR="00647F10" w:rsidRPr="00A0609F">
        <w:rPr>
          <w:b/>
        </w:rPr>
        <w:t>Деятельностная</w:t>
      </w:r>
      <w:proofErr w:type="spellEnd"/>
      <w:r w:rsidR="00647F10" w:rsidRPr="00A0609F">
        <w:t>: формировать умения по реализации новых способов действий</w:t>
      </w:r>
      <w:r w:rsidR="00311E8A" w:rsidRPr="00A0609F">
        <w:t>, то есть УУД, в соответствии с этапами урока.</w:t>
      </w:r>
    </w:p>
    <w:p w:rsidR="00F467F5" w:rsidRPr="00A0609F" w:rsidRDefault="00647F10" w:rsidP="008036CA">
      <w:pPr>
        <w:jc w:val="both"/>
        <w:rPr>
          <w:i/>
        </w:rPr>
      </w:pPr>
      <w:r w:rsidRPr="00A0609F">
        <w:rPr>
          <w:b/>
        </w:rPr>
        <w:t>2. содержательная цель</w:t>
      </w:r>
      <w:r w:rsidRPr="00A0609F">
        <w:t xml:space="preserve">: формирование системы математических понятий - </w:t>
      </w:r>
      <w:r w:rsidR="00F467F5" w:rsidRPr="00A0609F">
        <w:t xml:space="preserve"> </w:t>
      </w:r>
      <w:r w:rsidR="00F467F5" w:rsidRPr="00A0609F">
        <w:rPr>
          <w:i/>
        </w:rPr>
        <w:t>научиться определять базовую величину, относительно которой ставится вопрос задачи, и решать задачи на определение количества процентов одной величины от другой.</w:t>
      </w:r>
    </w:p>
    <w:p w:rsidR="00F467F5" w:rsidRPr="00A0609F" w:rsidRDefault="00F467F5" w:rsidP="008036CA">
      <w:pPr>
        <w:jc w:val="both"/>
        <w:rPr>
          <w:b/>
        </w:rPr>
      </w:pPr>
      <w:r w:rsidRPr="00A0609F">
        <w:t xml:space="preserve">Для проведения урока открытия и освоения новых знаний по теме «Проценты. Задачи на проценты» необходимо было </w:t>
      </w:r>
      <w:r w:rsidRPr="00A0609F">
        <w:rPr>
          <w:b/>
        </w:rPr>
        <w:t xml:space="preserve">решить следующие задачи </w:t>
      </w:r>
    </w:p>
    <w:p w:rsidR="00F467F5" w:rsidRPr="00A0609F" w:rsidRDefault="00F467F5" w:rsidP="008036CA">
      <w:pPr>
        <w:ind w:left="284" w:hanging="284"/>
        <w:jc w:val="both"/>
      </w:pPr>
      <w:r w:rsidRPr="00A0609F">
        <w:t>•</w:t>
      </w:r>
      <w:r w:rsidRPr="00A0609F">
        <w:tab/>
        <w:t>Выделить и сформулировать объем новых знаний по теме урока, который может освоить ученик 5 класса в течение 40 мин.</w:t>
      </w:r>
    </w:p>
    <w:p w:rsidR="00F467F5" w:rsidRPr="00A0609F" w:rsidRDefault="00F467F5" w:rsidP="008036CA">
      <w:pPr>
        <w:ind w:left="284" w:hanging="284"/>
        <w:jc w:val="both"/>
      </w:pPr>
      <w:r w:rsidRPr="00A0609F">
        <w:t>•</w:t>
      </w:r>
      <w:r w:rsidRPr="00A0609F">
        <w:tab/>
        <w:t>Смоделировать способ открытия нового знания.</w:t>
      </w:r>
    </w:p>
    <w:p w:rsidR="00F467F5" w:rsidRPr="00A0609F" w:rsidRDefault="00F467F5" w:rsidP="008036CA">
      <w:pPr>
        <w:ind w:left="284" w:hanging="284"/>
        <w:jc w:val="both"/>
      </w:pPr>
      <w:r w:rsidRPr="00A0609F">
        <w:t>•</w:t>
      </w:r>
      <w:r w:rsidRPr="00A0609F">
        <w:tab/>
        <w:t>Определить необходимые ЗУН и способы его повторения.</w:t>
      </w:r>
    </w:p>
    <w:p w:rsidR="00F467F5" w:rsidRPr="00A0609F" w:rsidRDefault="00F467F5" w:rsidP="008036CA">
      <w:pPr>
        <w:ind w:left="284" w:hanging="284"/>
        <w:jc w:val="both"/>
      </w:pPr>
      <w:r w:rsidRPr="00A0609F">
        <w:t>•</w:t>
      </w:r>
      <w:r w:rsidRPr="00A0609F">
        <w:tab/>
        <w:t>Подобрать упражнения и задания на этапе актуализации знаний.</w:t>
      </w:r>
    </w:p>
    <w:p w:rsidR="00F467F5" w:rsidRPr="00A0609F" w:rsidRDefault="00F467F5" w:rsidP="008036CA">
      <w:pPr>
        <w:ind w:left="284" w:hanging="284"/>
        <w:jc w:val="both"/>
      </w:pPr>
      <w:r w:rsidRPr="00A0609F">
        <w:t>•</w:t>
      </w:r>
      <w:r w:rsidRPr="00A0609F">
        <w:tab/>
        <w:t>Смоделировать диалог и проблемную задачу, которые позволят учащимся сформулировать тему урока и задачи урока, а в конце урока оценить свои знания.</w:t>
      </w:r>
    </w:p>
    <w:p w:rsidR="00F467F5" w:rsidRPr="00A0609F" w:rsidRDefault="00F467F5" w:rsidP="008036CA">
      <w:pPr>
        <w:ind w:left="284" w:hanging="284"/>
        <w:jc w:val="both"/>
      </w:pPr>
      <w:r w:rsidRPr="00A0609F">
        <w:t>•</w:t>
      </w:r>
      <w:r w:rsidRPr="00A0609F">
        <w:tab/>
        <w:t>Организовать первичное закрепление новых знаний и алгоритма решения задач данного типа.</w:t>
      </w:r>
    </w:p>
    <w:p w:rsidR="00F467F5" w:rsidRPr="00A0609F" w:rsidRDefault="00F467F5" w:rsidP="008036CA">
      <w:pPr>
        <w:ind w:left="284" w:hanging="284"/>
        <w:jc w:val="both"/>
      </w:pPr>
      <w:r w:rsidRPr="00A0609F">
        <w:t>•</w:t>
      </w:r>
      <w:r w:rsidRPr="00A0609F">
        <w:tab/>
        <w:t>Составить самостоятельную работу и организовать взаимопроверку.</w:t>
      </w:r>
    </w:p>
    <w:p w:rsidR="00F467F5" w:rsidRPr="00A0609F" w:rsidRDefault="00F467F5" w:rsidP="008036CA">
      <w:pPr>
        <w:ind w:left="284" w:hanging="284"/>
        <w:jc w:val="both"/>
      </w:pPr>
    </w:p>
    <w:p w:rsidR="00F467F5" w:rsidRPr="00A0609F" w:rsidRDefault="00F467F5" w:rsidP="008036CA">
      <w:pPr>
        <w:jc w:val="both"/>
      </w:pPr>
      <w:r w:rsidRPr="00A0609F">
        <w:t>Для реализации этих задач были составлены задания, вопросы к ним и организован</w:t>
      </w:r>
      <w:r w:rsidR="00F90592" w:rsidRPr="00A0609F">
        <w:t xml:space="preserve"> соответствующий </w:t>
      </w:r>
      <w:r w:rsidRPr="00A0609F">
        <w:t xml:space="preserve">диалог, которые активизируют познавательный процесс, заставляя обучаемого предпринять поиск разрешения проблемы, что должно привести к достижению личностных результатов, </w:t>
      </w:r>
      <w:proofErr w:type="spellStart"/>
      <w:r w:rsidRPr="00A0609F">
        <w:t>метапредметных</w:t>
      </w:r>
      <w:proofErr w:type="spellEnd"/>
      <w:r w:rsidRPr="00A0609F">
        <w:t xml:space="preserve"> результатов, предметных познавательных результатов обучения. </w:t>
      </w:r>
    </w:p>
    <w:p w:rsidR="007063D8" w:rsidRPr="00A0609F" w:rsidRDefault="00F467F5" w:rsidP="008036CA">
      <w:pPr>
        <w:jc w:val="both"/>
      </w:pPr>
      <w:r w:rsidRPr="00A0609F">
        <w:t xml:space="preserve">    </w:t>
      </w:r>
      <w:r w:rsidRPr="00A0609F">
        <w:rPr>
          <w:b/>
        </w:rPr>
        <w:t>Конспект – сценарий урока</w:t>
      </w:r>
      <w:r w:rsidRPr="00A0609F">
        <w:t xml:space="preserve"> представлен в виде </w:t>
      </w:r>
      <w:r w:rsidRPr="00A0609F">
        <w:rPr>
          <w:b/>
        </w:rPr>
        <w:t>технологической карты</w:t>
      </w:r>
      <w:r w:rsidR="004754CB" w:rsidRPr="00A0609F">
        <w:t xml:space="preserve"> </w:t>
      </w:r>
      <w:r w:rsidR="004754CB" w:rsidRPr="00A0609F">
        <w:rPr>
          <w:b/>
        </w:rPr>
        <w:t>№1</w:t>
      </w:r>
      <w:r w:rsidRPr="00A0609F">
        <w:t xml:space="preserve">. Предлагаемая карта урока, формирующего универсальные учебные действия, была составлена к уроку математики в 5 «А» классе при изучении темы « Проценты. Задачи на проценты». На первом уроке учащиеся знакомятся с понятием «Процент», переводят проценты в десятичные дроби и обратно. На последующих уроках учащиеся должны научиться решать задачи 3-х типов и выполнить контрольную работу. Задачи на проценты вызывают затруднения даже у учащихся старших классов. Задача «Один килограмм яблок стоит 80 </w:t>
      </w:r>
      <w:proofErr w:type="spellStart"/>
      <w:r w:rsidRPr="00A0609F">
        <w:t>руб</w:t>
      </w:r>
      <w:proofErr w:type="spellEnd"/>
      <w:r w:rsidRPr="00A0609F">
        <w:t>, а килограмм груш стоит 100 руб. На сколько процентов груши дороже яблок? А на сколько процентов яблоки дешевле груш?» ставят выпускников школ в тупик и непонимание разницы в вопросе. Уже в 5 классе следует научить учащихся видеть в условии задачи базовую величину, принимаемую за 100%. Для этого необходимо каждый тип задач рассмотреть отдельно. Поэтому на этом уроке рассматривался только один тип задач – нахождение процентного отношения величин. Для освоения новых знаний учащиеся актуализируют знания по теме дроби, понятие процентов и перевод дроби в проценты. Построенная цепочка позволила подойти к новой теме, к открытию новых знаний и закреплению алгоритма решения. Процесс формирования УУД отражен в ТК</w:t>
      </w:r>
      <w:r w:rsidR="00F90592" w:rsidRPr="00A0609F">
        <w:t>.</w:t>
      </w:r>
    </w:p>
    <w:p w:rsidR="00CC26A3" w:rsidRPr="00A0609F" w:rsidRDefault="007063D8" w:rsidP="008036CA">
      <w:pPr>
        <w:jc w:val="both"/>
      </w:pPr>
      <w:r w:rsidRPr="00A0609F">
        <w:rPr>
          <w:b/>
        </w:rPr>
        <w:t xml:space="preserve"> </w:t>
      </w:r>
      <w:r w:rsidR="00E1237B" w:rsidRPr="00A0609F">
        <w:rPr>
          <w:b/>
        </w:rPr>
        <w:t xml:space="preserve">     </w:t>
      </w:r>
      <w:r w:rsidRPr="00A0609F">
        <w:rPr>
          <w:b/>
        </w:rPr>
        <w:t>В технологической карте №2</w:t>
      </w:r>
      <w:r w:rsidR="004754CB" w:rsidRPr="00A0609F">
        <w:t xml:space="preserve"> построения у</w:t>
      </w:r>
      <w:r w:rsidRPr="00A0609F">
        <w:t>рока</w:t>
      </w:r>
      <w:r w:rsidR="00F90592" w:rsidRPr="00A0609F">
        <w:t xml:space="preserve"> математики в 6</w:t>
      </w:r>
      <w:r w:rsidR="00D212EF" w:rsidRPr="00A0609F">
        <w:t xml:space="preserve"> «</w:t>
      </w:r>
      <w:r w:rsidR="00F90592" w:rsidRPr="00A0609F">
        <w:t xml:space="preserve"> а</w:t>
      </w:r>
      <w:r w:rsidR="00D212EF" w:rsidRPr="00A0609F">
        <w:t>»</w:t>
      </w:r>
      <w:r w:rsidR="00F90592" w:rsidRPr="00A0609F">
        <w:t xml:space="preserve"> классе</w:t>
      </w:r>
      <w:r w:rsidR="00E1237B" w:rsidRPr="00A0609F">
        <w:t xml:space="preserve"> по теме</w:t>
      </w:r>
      <w:r w:rsidR="00F90592" w:rsidRPr="00A0609F">
        <w:t xml:space="preserve"> </w:t>
      </w:r>
      <w:r w:rsidR="00E1237B" w:rsidRPr="00A0609F">
        <w:t xml:space="preserve"> </w:t>
      </w:r>
      <w:r w:rsidR="000E10F0" w:rsidRPr="00A0609F">
        <w:t>«</w:t>
      </w:r>
      <w:r w:rsidR="00E1237B" w:rsidRPr="00A0609F">
        <w:rPr>
          <w:i/>
        </w:rPr>
        <w:t>Решение задач с помощью уравнений</w:t>
      </w:r>
      <w:r w:rsidR="00E31448" w:rsidRPr="00A0609F">
        <w:t>».  Р</w:t>
      </w:r>
      <w:r w:rsidRPr="00A0609F">
        <w:t>ассмотрена</w:t>
      </w:r>
      <w:r w:rsidR="00F90592" w:rsidRPr="00A0609F">
        <w:t xml:space="preserve"> разница орган</w:t>
      </w:r>
      <w:r w:rsidR="00D709FD" w:rsidRPr="00A0609F">
        <w:t xml:space="preserve">изации урока стандартного типа </w:t>
      </w:r>
      <w:r w:rsidR="00F90592" w:rsidRPr="00A0609F">
        <w:t>и</w:t>
      </w:r>
      <w:r w:rsidR="00D212EF" w:rsidRPr="00A0609F">
        <w:t xml:space="preserve"> современного </w:t>
      </w:r>
      <w:r w:rsidR="00E1237B" w:rsidRPr="00A0609F">
        <w:t xml:space="preserve">урока в соответствии требованиям </w:t>
      </w:r>
      <w:r w:rsidRPr="00A0609F">
        <w:t>ФГОС.</w:t>
      </w:r>
      <w:r w:rsidR="002620AE" w:rsidRPr="00A0609F">
        <w:t xml:space="preserve"> </w:t>
      </w:r>
      <w:r w:rsidR="004754CB" w:rsidRPr="00A0609F">
        <w:t>Урок носит развивающий характер, обучение проходит в соотве</w:t>
      </w:r>
      <w:r w:rsidR="002620AE" w:rsidRPr="00A0609F">
        <w:t>тствии с принципами</w:t>
      </w:r>
      <w:r w:rsidR="00E1237B" w:rsidRPr="00A0609F">
        <w:t xml:space="preserve"> проблемно – диалог</w:t>
      </w:r>
      <w:r w:rsidR="00E31448" w:rsidRPr="00A0609F">
        <w:t>и</w:t>
      </w:r>
      <w:r w:rsidR="00E1237B" w:rsidRPr="00A0609F">
        <w:t>ческой технологии.</w:t>
      </w:r>
      <w:r w:rsidR="00E1237B" w:rsidRPr="00A0609F">
        <w:rPr>
          <w:b/>
          <w:i/>
        </w:rPr>
        <w:t xml:space="preserve"> </w:t>
      </w:r>
      <w:r w:rsidR="00E1237B" w:rsidRPr="00A0609F">
        <w:t xml:space="preserve">Урок решения задач на составление уравнений – это урок </w:t>
      </w:r>
      <w:proofErr w:type="spellStart"/>
      <w:r w:rsidR="00E1237B" w:rsidRPr="00A0609F">
        <w:t>деятельностной</w:t>
      </w:r>
      <w:proofErr w:type="spellEnd"/>
      <w:r w:rsidR="00E1237B" w:rsidRPr="00A0609F">
        <w:t xml:space="preserve"> направленности и по целеполаганию его можно отнести к уроку</w:t>
      </w:r>
      <w:r w:rsidR="00C51C6B" w:rsidRPr="00A0609F">
        <w:t xml:space="preserve"> открытия новых </w:t>
      </w:r>
      <w:r w:rsidR="00E1237B" w:rsidRPr="00A0609F">
        <w:t xml:space="preserve">знаний. Задачи, решаемые с помощью составления уравнений, знакомы учащимся с 5 класса. При разработке карты урока ставилась задача показать методы и приемы, направленные на формирование УУД </w:t>
      </w:r>
      <w:r w:rsidR="00C51C6B" w:rsidRPr="00A0609F">
        <w:t>п</w:t>
      </w:r>
      <w:r w:rsidR="00E1237B" w:rsidRPr="00A0609F">
        <w:t>ри современной организации урока. Только при реализации современного урока, когда продумано каждое задание и вопросы к нему, можно добиться положительного конечного результата.</w:t>
      </w:r>
      <w:r w:rsidR="00CC26A3" w:rsidRPr="00A0609F">
        <w:rPr>
          <w:b/>
        </w:rPr>
        <w:t xml:space="preserve"> </w:t>
      </w:r>
      <w:r w:rsidR="00CC26A3" w:rsidRPr="00A0609F">
        <w:t>Можно традиционно выписать на доску ряд примеров на вычисление и дать задание - вычислить: (275+174) – 125</w:t>
      </w:r>
    </w:p>
    <w:p w:rsidR="00CC26A3" w:rsidRPr="00A0609F" w:rsidRDefault="00CC26A3" w:rsidP="008036CA">
      <w:pPr>
        <w:jc w:val="both"/>
      </w:pPr>
      <w:r w:rsidRPr="00A0609F">
        <w:t xml:space="preserve"> </w:t>
      </w:r>
      <w:r w:rsidRPr="00A0609F">
        <w:tab/>
        <w:t xml:space="preserve"> А можно в разрезе </w:t>
      </w:r>
      <w:proofErr w:type="spellStart"/>
      <w:r w:rsidRPr="00A0609F">
        <w:t>деятельностного</w:t>
      </w:r>
      <w:proofErr w:type="spellEnd"/>
      <w:r w:rsidRPr="00A0609F">
        <w:t xml:space="preserve"> подхода с помощью побуждающего или подводящего диалога организовать поиск рациональных приемов решения примеров на вычисления, вызывая на каждом шаге учащихся на открытие новых знаний.</w:t>
      </w:r>
    </w:p>
    <w:p w:rsidR="00E1237B" w:rsidRPr="00A0609F" w:rsidRDefault="00CC26A3" w:rsidP="008036CA">
      <w:pPr>
        <w:jc w:val="both"/>
      </w:pPr>
      <w:r w:rsidRPr="00A0609F">
        <w:t xml:space="preserve">  «Подумайте, как можно получить результат вычисления более легким путем?» «Давайте придумаем свои примеры на применение рационального приема вычитания». «А всегда ли возможно </w:t>
      </w:r>
      <w:r w:rsidR="008036CA">
        <w:t>применение закона вычитания?» «</w:t>
      </w:r>
      <w:r w:rsidRPr="00A0609F">
        <w:t>Сделаем выводы и запомним один из законов вычитания»</w:t>
      </w:r>
      <w:r w:rsidR="008036CA">
        <w:t>.</w:t>
      </w:r>
      <w:r w:rsidRPr="00A0609F">
        <w:t xml:space="preserve"> </w:t>
      </w:r>
      <w:r w:rsidR="000E10F0" w:rsidRPr="00A0609F">
        <w:t>Все задания и возможные подводящие и побуждающие диалоги</w:t>
      </w:r>
      <w:r w:rsidRPr="00A0609F">
        <w:t xml:space="preserve"> урока по теме «</w:t>
      </w:r>
      <w:r w:rsidRPr="00A0609F">
        <w:rPr>
          <w:i/>
        </w:rPr>
        <w:t>Решение задач с помощью уравнений</w:t>
      </w:r>
      <w:r w:rsidR="000E10F0" w:rsidRPr="00A0609F">
        <w:t xml:space="preserve"> приведены в </w:t>
      </w:r>
      <w:r w:rsidR="000E10F0" w:rsidRPr="00A0609F">
        <w:rPr>
          <w:b/>
        </w:rPr>
        <w:t>Приложении №2</w:t>
      </w:r>
      <w:r w:rsidR="000E10F0" w:rsidRPr="00A0609F">
        <w:t>.</w:t>
      </w:r>
    </w:p>
    <w:p w:rsidR="001910E0" w:rsidRPr="00A0609F" w:rsidRDefault="007063D8" w:rsidP="008036CA">
      <w:pPr>
        <w:ind w:firstLine="708"/>
        <w:jc w:val="both"/>
      </w:pPr>
      <w:r w:rsidRPr="00A0609F">
        <w:t>Э</w:t>
      </w:r>
      <w:r w:rsidR="00F467F5" w:rsidRPr="00A0609F">
        <w:t>ти ТК стали зачетной работой обучения в рамках дополнительной профессиональной образовательной программы повышения квалификации «Эффективная педагогическая деятельность в условиях новых ФГОС» в Инновационном образовательном центре повышения квалификации и переподготовки «Мой университет». Работа получила высокую оценку преподавателей курса и при обсуждении на форуме учителей математики.</w:t>
      </w:r>
    </w:p>
    <w:p w:rsidR="00AB4F12" w:rsidRDefault="00AB4F12" w:rsidP="008036CA">
      <w:pPr>
        <w:jc w:val="both"/>
        <w:rPr>
          <w:b/>
          <w:sz w:val="28"/>
          <w:szCs w:val="28"/>
        </w:rPr>
        <w:sectPr w:rsidR="00AB4F12" w:rsidSect="00AB4F1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A0609F">
        <w:rPr>
          <w:b/>
        </w:rPr>
        <w:br w:type="page"/>
      </w:r>
    </w:p>
    <w:p w:rsidR="001910E0" w:rsidRPr="001910E0" w:rsidRDefault="001910E0" w:rsidP="00AB4F12">
      <w:pPr>
        <w:spacing w:after="200" w:line="276" w:lineRule="auto"/>
        <w:jc w:val="center"/>
        <w:rPr>
          <w:b/>
          <w:sz w:val="28"/>
          <w:szCs w:val="28"/>
        </w:rPr>
      </w:pPr>
      <w:r w:rsidRPr="001910E0">
        <w:rPr>
          <w:b/>
          <w:sz w:val="28"/>
          <w:szCs w:val="28"/>
        </w:rPr>
        <w:lastRenderedPageBreak/>
        <w:t>Технологическая карта</w:t>
      </w:r>
      <w:r w:rsidR="00C51C6B">
        <w:rPr>
          <w:b/>
          <w:sz w:val="28"/>
          <w:szCs w:val="28"/>
        </w:rPr>
        <w:t xml:space="preserve"> №1</w:t>
      </w:r>
      <w:r w:rsidRPr="001910E0">
        <w:rPr>
          <w:b/>
          <w:sz w:val="28"/>
          <w:szCs w:val="28"/>
        </w:rPr>
        <w:t xml:space="preserve"> урока по теме «Проценты. Задачи на проценты»</w:t>
      </w:r>
    </w:p>
    <w:p w:rsidR="001910E0" w:rsidRPr="001910E0" w:rsidRDefault="001910E0" w:rsidP="001910E0">
      <w:pPr>
        <w:spacing w:line="276" w:lineRule="auto"/>
        <w:rPr>
          <w:sz w:val="28"/>
          <w:szCs w:val="28"/>
        </w:rPr>
      </w:pPr>
      <w:r w:rsidRPr="001910E0">
        <w:rPr>
          <w:b/>
          <w:sz w:val="28"/>
          <w:szCs w:val="28"/>
        </w:rPr>
        <w:t xml:space="preserve">Учитель: </w:t>
      </w:r>
      <w:r w:rsidR="008036CA">
        <w:rPr>
          <w:sz w:val="28"/>
          <w:szCs w:val="28"/>
        </w:rPr>
        <w:t>Кучеренко Нина Николаевна</w:t>
      </w:r>
    </w:p>
    <w:p w:rsidR="001910E0" w:rsidRPr="001910E0" w:rsidRDefault="008036CA" w:rsidP="001910E0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МБОУ СОШ №8 г. Ковров</w:t>
      </w:r>
    </w:p>
    <w:p w:rsidR="001910E0" w:rsidRPr="001910E0" w:rsidRDefault="001910E0" w:rsidP="001910E0">
      <w:pPr>
        <w:spacing w:line="276" w:lineRule="auto"/>
        <w:rPr>
          <w:sz w:val="28"/>
          <w:szCs w:val="28"/>
        </w:rPr>
      </w:pPr>
    </w:p>
    <w:tbl>
      <w:tblPr>
        <w:tblW w:w="1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127"/>
        <w:gridCol w:w="4394"/>
        <w:gridCol w:w="4253"/>
        <w:gridCol w:w="3479"/>
      </w:tblGrid>
      <w:tr w:rsidR="001910E0" w:rsidRPr="001910E0" w:rsidTr="004C3630">
        <w:trPr>
          <w:trHeight w:val="349"/>
        </w:trPr>
        <w:tc>
          <w:tcPr>
            <w:tcW w:w="675" w:type="dxa"/>
            <w:shd w:val="clear" w:color="auto" w:fill="auto"/>
          </w:tcPr>
          <w:p w:rsidR="001910E0" w:rsidRPr="001910E0" w:rsidRDefault="001910E0" w:rsidP="001910E0">
            <w:pPr>
              <w:spacing w:line="276" w:lineRule="auto"/>
              <w:jc w:val="center"/>
            </w:pPr>
            <w:r w:rsidRPr="001910E0">
              <w:t>№</w:t>
            </w:r>
          </w:p>
        </w:tc>
        <w:tc>
          <w:tcPr>
            <w:tcW w:w="2127" w:type="dxa"/>
            <w:shd w:val="clear" w:color="auto" w:fill="auto"/>
          </w:tcPr>
          <w:p w:rsidR="001910E0" w:rsidRPr="001910E0" w:rsidRDefault="001910E0" w:rsidP="001910E0">
            <w:pPr>
              <w:spacing w:line="276" w:lineRule="auto"/>
              <w:jc w:val="center"/>
              <w:rPr>
                <w:b/>
              </w:rPr>
            </w:pPr>
            <w:r w:rsidRPr="001910E0">
              <w:rPr>
                <w:b/>
              </w:rPr>
              <w:t>Этапы урока</w:t>
            </w:r>
          </w:p>
        </w:tc>
        <w:tc>
          <w:tcPr>
            <w:tcW w:w="4394" w:type="dxa"/>
            <w:shd w:val="clear" w:color="auto" w:fill="auto"/>
          </w:tcPr>
          <w:p w:rsidR="001910E0" w:rsidRPr="001910E0" w:rsidRDefault="001910E0" w:rsidP="001910E0">
            <w:pPr>
              <w:spacing w:line="276" w:lineRule="auto"/>
              <w:jc w:val="center"/>
              <w:rPr>
                <w:b/>
              </w:rPr>
            </w:pPr>
            <w:r w:rsidRPr="001910E0">
              <w:rPr>
                <w:b/>
              </w:rPr>
              <w:t>Деятельность учителя</w:t>
            </w:r>
          </w:p>
          <w:p w:rsidR="001910E0" w:rsidRPr="001910E0" w:rsidRDefault="001910E0" w:rsidP="001910E0">
            <w:pPr>
              <w:spacing w:line="276" w:lineRule="auto"/>
              <w:jc w:val="center"/>
            </w:pPr>
          </w:p>
        </w:tc>
        <w:tc>
          <w:tcPr>
            <w:tcW w:w="4253" w:type="dxa"/>
            <w:shd w:val="clear" w:color="auto" w:fill="auto"/>
          </w:tcPr>
          <w:p w:rsidR="001910E0" w:rsidRPr="001910E0" w:rsidRDefault="001910E0" w:rsidP="001910E0">
            <w:pPr>
              <w:spacing w:line="276" w:lineRule="auto"/>
              <w:jc w:val="center"/>
              <w:rPr>
                <w:b/>
              </w:rPr>
            </w:pPr>
            <w:r w:rsidRPr="001910E0">
              <w:rPr>
                <w:b/>
              </w:rPr>
              <w:t>Деятельность учащихся</w:t>
            </w:r>
          </w:p>
        </w:tc>
        <w:tc>
          <w:tcPr>
            <w:tcW w:w="3479" w:type="dxa"/>
            <w:shd w:val="clear" w:color="auto" w:fill="auto"/>
          </w:tcPr>
          <w:p w:rsidR="001910E0" w:rsidRPr="001910E0" w:rsidRDefault="001910E0" w:rsidP="001910E0">
            <w:pPr>
              <w:spacing w:line="276" w:lineRule="auto"/>
              <w:jc w:val="center"/>
              <w:rPr>
                <w:b/>
              </w:rPr>
            </w:pPr>
            <w:r w:rsidRPr="001910E0">
              <w:rPr>
                <w:b/>
              </w:rPr>
              <w:t>УУД</w:t>
            </w:r>
          </w:p>
        </w:tc>
      </w:tr>
      <w:tr w:rsidR="001910E0" w:rsidRPr="001910E0" w:rsidTr="004C3630">
        <w:trPr>
          <w:trHeight w:val="1705"/>
        </w:trPr>
        <w:tc>
          <w:tcPr>
            <w:tcW w:w="675" w:type="dxa"/>
            <w:shd w:val="clear" w:color="auto" w:fill="auto"/>
          </w:tcPr>
          <w:p w:rsidR="001910E0" w:rsidRPr="001910E0" w:rsidRDefault="001910E0" w:rsidP="00442C00">
            <w:pPr>
              <w:spacing w:line="276" w:lineRule="auto"/>
              <w:jc w:val="both"/>
            </w:pPr>
            <w:r w:rsidRPr="001910E0">
              <w:t>1</w:t>
            </w:r>
          </w:p>
        </w:tc>
        <w:tc>
          <w:tcPr>
            <w:tcW w:w="2127" w:type="dxa"/>
            <w:shd w:val="clear" w:color="auto" w:fill="auto"/>
          </w:tcPr>
          <w:p w:rsidR="001910E0" w:rsidRPr="001910E0" w:rsidRDefault="001910E0" w:rsidP="00442C00">
            <w:pPr>
              <w:spacing w:line="276" w:lineRule="auto"/>
              <w:jc w:val="both"/>
              <w:rPr>
                <w:i/>
              </w:rPr>
            </w:pPr>
            <w:r w:rsidRPr="001910E0">
              <w:rPr>
                <w:i/>
              </w:rPr>
              <w:t>Организационный</w:t>
            </w:r>
          </w:p>
        </w:tc>
        <w:tc>
          <w:tcPr>
            <w:tcW w:w="4394" w:type="dxa"/>
            <w:shd w:val="clear" w:color="auto" w:fill="auto"/>
          </w:tcPr>
          <w:p w:rsidR="001910E0" w:rsidRPr="001910E0" w:rsidRDefault="001910E0" w:rsidP="00442C00">
            <w:pPr>
              <w:spacing w:line="276" w:lineRule="auto"/>
              <w:jc w:val="both"/>
            </w:pPr>
            <w:r w:rsidRPr="001910E0">
              <w:t>Создать настрой на изучение новой темы через приветствие, проверку готовности к началу урока и пояснение, чем и как будем заниматься на уроке</w:t>
            </w:r>
          </w:p>
        </w:tc>
        <w:tc>
          <w:tcPr>
            <w:tcW w:w="4253" w:type="dxa"/>
            <w:shd w:val="clear" w:color="auto" w:fill="auto"/>
          </w:tcPr>
          <w:p w:rsidR="001910E0" w:rsidRPr="001910E0" w:rsidRDefault="001910E0" w:rsidP="00442C00">
            <w:pPr>
              <w:spacing w:line="276" w:lineRule="auto"/>
              <w:jc w:val="both"/>
            </w:pPr>
            <w:r w:rsidRPr="001910E0">
              <w:t>Приветствуют учителя, передают тетради на проверку и проверяют наличие учебных принадлежностей к уроку.</w:t>
            </w:r>
          </w:p>
        </w:tc>
        <w:tc>
          <w:tcPr>
            <w:tcW w:w="3479" w:type="dxa"/>
            <w:shd w:val="clear" w:color="auto" w:fill="auto"/>
          </w:tcPr>
          <w:p w:rsidR="001910E0" w:rsidRPr="001910E0" w:rsidRDefault="001910E0" w:rsidP="00442C00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910E0">
              <w:rPr>
                <w:rFonts w:eastAsia="Calibri"/>
                <w:i/>
                <w:lang w:eastAsia="en-US"/>
              </w:rPr>
              <w:t>Коммуникативные</w:t>
            </w:r>
            <w:r w:rsidRPr="001910E0">
              <w:rPr>
                <w:rFonts w:eastAsia="Calibri"/>
                <w:sz w:val="28"/>
                <w:szCs w:val="28"/>
                <w:lang w:eastAsia="en-US"/>
              </w:rPr>
              <w:t>:</w:t>
            </w:r>
          </w:p>
          <w:p w:rsidR="001910E0" w:rsidRPr="001910E0" w:rsidRDefault="001910E0" w:rsidP="00442C00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1910E0">
              <w:rPr>
                <w:rFonts w:eastAsia="Calibri"/>
                <w:lang w:eastAsia="en-US"/>
              </w:rPr>
              <w:t>Учебное сотрудничество с учителем и соседом по парте.</w:t>
            </w:r>
          </w:p>
          <w:p w:rsidR="001910E0" w:rsidRPr="001910E0" w:rsidRDefault="001910E0" w:rsidP="00442C00">
            <w:pPr>
              <w:spacing w:line="276" w:lineRule="auto"/>
              <w:jc w:val="both"/>
            </w:pPr>
            <w:r w:rsidRPr="001910E0">
              <w:rPr>
                <w:rFonts w:eastAsia="Calibri"/>
                <w:i/>
                <w:lang w:eastAsia="en-US"/>
              </w:rPr>
              <w:t>Регулятивные</w:t>
            </w:r>
            <w:r w:rsidRPr="001910E0">
              <w:rPr>
                <w:rFonts w:eastAsia="Calibri"/>
                <w:lang w:eastAsia="en-US"/>
              </w:rPr>
              <w:t>: организация своей деятельности на уроке</w:t>
            </w:r>
          </w:p>
        </w:tc>
      </w:tr>
      <w:tr w:rsidR="001910E0" w:rsidRPr="001910E0" w:rsidTr="004C3630">
        <w:tc>
          <w:tcPr>
            <w:tcW w:w="675" w:type="dxa"/>
            <w:shd w:val="clear" w:color="auto" w:fill="auto"/>
          </w:tcPr>
          <w:p w:rsidR="001910E0" w:rsidRPr="001910E0" w:rsidRDefault="001910E0" w:rsidP="00442C00">
            <w:pPr>
              <w:spacing w:line="276" w:lineRule="auto"/>
              <w:jc w:val="both"/>
            </w:pPr>
            <w:r w:rsidRPr="001910E0">
              <w:t>2</w:t>
            </w:r>
          </w:p>
        </w:tc>
        <w:tc>
          <w:tcPr>
            <w:tcW w:w="2127" w:type="dxa"/>
            <w:shd w:val="clear" w:color="auto" w:fill="auto"/>
          </w:tcPr>
          <w:p w:rsidR="001910E0" w:rsidRPr="001910E0" w:rsidRDefault="001910E0" w:rsidP="00442C00">
            <w:pPr>
              <w:spacing w:line="276" w:lineRule="auto"/>
              <w:jc w:val="both"/>
              <w:rPr>
                <w:i/>
              </w:rPr>
            </w:pPr>
            <w:r w:rsidRPr="001910E0">
              <w:rPr>
                <w:i/>
              </w:rPr>
              <w:t>Актуализация знаний</w:t>
            </w:r>
          </w:p>
        </w:tc>
        <w:tc>
          <w:tcPr>
            <w:tcW w:w="4394" w:type="dxa"/>
            <w:shd w:val="clear" w:color="auto" w:fill="auto"/>
          </w:tcPr>
          <w:p w:rsidR="001910E0" w:rsidRPr="001910E0" w:rsidRDefault="001910E0" w:rsidP="00442C00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1910E0">
              <w:rPr>
                <w:rFonts w:eastAsia="Calibri"/>
                <w:lang w:eastAsia="en-US"/>
              </w:rPr>
              <w:t xml:space="preserve">Показать последовательность заданий на повторение, собранных в блоки. </w:t>
            </w:r>
            <w:r w:rsidRPr="001910E0">
              <w:rPr>
                <w:rFonts w:eastAsia="Calibri"/>
                <w:b/>
                <w:lang w:eastAsia="en-US"/>
              </w:rPr>
              <w:t>Приложение №1.</w:t>
            </w:r>
          </w:p>
          <w:p w:rsidR="001910E0" w:rsidRPr="001910E0" w:rsidRDefault="001910E0" w:rsidP="00442C00">
            <w:pPr>
              <w:spacing w:line="276" w:lineRule="auto"/>
              <w:jc w:val="both"/>
            </w:pPr>
            <w:r w:rsidRPr="001910E0">
              <w:rPr>
                <w:rFonts w:eastAsia="Calibri"/>
                <w:lang w:eastAsia="en-US"/>
              </w:rPr>
              <w:t>Учитель в диалоге с учениками отслеживает остаточные знания и готовность учащихся принять новую тему. При выполнении заданий учитель нацеливает учащихся на перевод результата в десятичные дроби, затем в проценты. Он подводит к умению понять и сформулировать вопросы к задачам (Сколько…  ?)</w:t>
            </w:r>
          </w:p>
        </w:tc>
        <w:tc>
          <w:tcPr>
            <w:tcW w:w="4253" w:type="dxa"/>
            <w:shd w:val="clear" w:color="auto" w:fill="auto"/>
          </w:tcPr>
          <w:p w:rsidR="001910E0" w:rsidRPr="001910E0" w:rsidRDefault="001910E0" w:rsidP="00442C00">
            <w:pPr>
              <w:spacing w:line="276" w:lineRule="auto"/>
              <w:jc w:val="both"/>
            </w:pPr>
            <w:r w:rsidRPr="001910E0">
              <w:t>1) учащиеся отвечают на вопросы, которые напоминают им, что обыкновенная дробь - это результат деления.</w:t>
            </w:r>
          </w:p>
          <w:p w:rsidR="001910E0" w:rsidRPr="001910E0" w:rsidRDefault="001910E0" w:rsidP="00442C00">
            <w:pPr>
              <w:spacing w:line="276" w:lineRule="auto"/>
              <w:jc w:val="both"/>
            </w:pPr>
            <w:r w:rsidRPr="001910E0">
              <w:t xml:space="preserve">2)выполняют задания </w:t>
            </w:r>
            <w:r w:rsidRPr="001910E0">
              <w:rPr>
                <w:b/>
              </w:rPr>
              <w:t>Блока № 1</w:t>
            </w:r>
            <w:r w:rsidRPr="001910E0">
              <w:t xml:space="preserve">, по цепочке озвучивая результаты счета, а при необходимости и своих действий. Блок содержит устные вопросы по теме, к каждому вопросу подготовлены 3-4 примера: </w:t>
            </w:r>
          </w:p>
          <w:p w:rsidR="001910E0" w:rsidRPr="001910E0" w:rsidRDefault="001910E0" w:rsidP="00442C00">
            <w:pPr>
              <w:spacing w:line="276" w:lineRule="auto"/>
              <w:jc w:val="both"/>
            </w:pPr>
            <w:r w:rsidRPr="001910E0">
              <w:t xml:space="preserve">1) содержит задания на перевод обыкновенных дробей в десятичные. </w:t>
            </w:r>
          </w:p>
          <w:p w:rsidR="001910E0" w:rsidRPr="001910E0" w:rsidRDefault="001910E0" w:rsidP="00442C00">
            <w:pPr>
              <w:spacing w:line="276" w:lineRule="auto"/>
              <w:jc w:val="both"/>
            </w:pPr>
            <w:r w:rsidRPr="001910E0">
              <w:t>2) запись в процентах десятичных дробей.</w:t>
            </w:r>
          </w:p>
          <w:p w:rsidR="001910E0" w:rsidRPr="001910E0" w:rsidRDefault="001910E0" w:rsidP="00442C00">
            <w:pPr>
              <w:spacing w:line="276" w:lineRule="auto"/>
              <w:jc w:val="both"/>
            </w:pPr>
            <w:r w:rsidRPr="001910E0">
              <w:t>3) перевод обыкновенных дробей в проценты</w:t>
            </w:r>
          </w:p>
        </w:tc>
        <w:tc>
          <w:tcPr>
            <w:tcW w:w="3479" w:type="dxa"/>
            <w:shd w:val="clear" w:color="auto" w:fill="auto"/>
          </w:tcPr>
          <w:p w:rsidR="001910E0" w:rsidRPr="001910E0" w:rsidRDefault="001910E0" w:rsidP="00442C00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1910E0">
              <w:rPr>
                <w:rFonts w:eastAsia="Calibri"/>
                <w:i/>
                <w:lang w:eastAsia="en-US"/>
              </w:rPr>
              <w:t>Познавательные</w:t>
            </w:r>
            <w:r w:rsidRPr="001910E0">
              <w:rPr>
                <w:rFonts w:eastAsia="Calibri"/>
                <w:lang w:eastAsia="en-US"/>
              </w:rPr>
              <w:t>:</w:t>
            </w:r>
          </w:p>
          <w:p w:rsidR="001910E0" w:rsidRPr="001910E0" w:rsidRDefault="001910E0" w:rsidP="00442C00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1910E0">
              <w:rPr>
                <w:rFonts w:eastAsia="Calibri"/>
                <w:lang w:eastAsia="en-US"/>
              </w:rPr>
              <w:t xml:space="preserve"> приведение в целостность и </w:t>
            </w:r>
          </w:p>
          <w:p w:rsidR="001910E0" w:rsidRPr="001910E0" w:rsidRDefault="001910E0" w:rsidP="00442C00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1910E0">
              <w:rPr>
                <w:rFonts w:eastAsia="Calibri"/>
                <w:lang w:eastAsia="en-US"/>
              </w:rPr>
              <w:t>последовательную структуру ранее полученных знаний и умений.</w:t>
            </w:r>
          </w:p>
          <w:p w:rsidR="001910E0" w:rsidRPr="001910E0" w:rsidRDefault="001910E0" w:rsidP="00442C00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1910E0">
              <w:rPr>
                <w:rFonts w:eastAsia="Calibri"/>
                <w:i/>
                <w:lang w:eastAsia="en-US"/>
              </w:rPr>
              <w:t>Регулятивные</w:t>
            </w:r>
            <w:r w:rsidRPr="001910E0">
              <w:rPr>
                <w:rFonts w:eastAsia="Calibri"/>
                <w:lang w:eastAsia="en-US"/>
              </w:rPr>
              <w:t>:</w:t>
            </w:r>
          </w:p>
          <w:p w:rsidR="001910E0" w:rsidRPr="001910E0" w:rsidRDefault="001910E0" w:rsidP="00442C00">
            <w:pPr>
              <w:spacing w:line="276" w:lineRule="auto"/>
              <w:jc w:val="both"/>
            </w:pPr>
            <w:r w:rsidRPr="001910E0">
              <w:rPr>
                <w:rFonts w:eastAsia="Calibri"/>
                <w:lang w:eastAsia="en-US"/>
              </w:rPr>
              <w:t xml:space="preserve"> контроль за процессом повторения и выявление узких мест в собственных знаниях. Организация мотивации к самостоятельному осуществлению действия «надо» и «могу».</w:t>
            </w:r>
          </w:p>
          <w:p w:rsidR="001910E0" w:rsidRPr="001910E0" w:rsidRDefault="001910E0" w:rsidP="00442C00">
            <w:pPr>
              <w:spacing w:line="276" w:lineRule="auto"/>
              <w:jc w:val="both"/>
            </w:pPr>
          </w:p>
        </w:tc>
      </w:tr>
      <w:tr w:rsidR="001910E0" w:rsidRPr="001910E0" w:rsidTr="004C3630">
        <w:tc>
          <w:tcPr>
            <w:tcW w:w="675" w:type="dxa"/>
            <w:shd w:val="clear" w:color="auto" w:fill="auto"/>
          </w:tcPr>
          <w:p w:rsidR="001910E0" w:rsidRPr="001910E0" w:rsidRDefault="001910E0" w:rsidP="00442C00">
            <w:pPr>
              <w:spacing w:line="276" w:lineRule="auto"/>
              <w:jc w:val="both"/>
            </w:pPr>
            <w:r w:rsidRPr="001910E0">
              <w:lastRenderedPageBreak/>
              <w:t>3</w:t>
            </w:r>
          </w:p>
        </w:tc>
        <w:tc>
          <w:tcPr>
            <w:tcW w:w="2127" w:type="dxa"/>
            <w:shd w:val="clear" w:color="auto" w:fill="auto"/>
          </w:tcPr>
          <w:p w:rsidR="001910E0" w:rsidRPr="001910E0" w:rsidRDefault="001910E0" w:rsidP="00442C00">
            <w:pPr>
              <w:spacing w:line="276" w:lineRule="auto"/>
              <w:jc w:val="both"/>
            </w:pPr>
            <w:r w:rsidRPr="001910E0">
              <w:rPr>
                <w:i/>
              </w:rPr>
              <w:t xml:space="preserve"> Мотивационно - ориентировочный</w:t>
            </w:r>
            <w:r w:rsidRPr="001910E0">
              <w:t xml:space="preserve"> Постановка цели, задач урока, мотивация учебной деятельности.</w:t>
            </w:r>
          </w:p>
        </w:tc>
        <w:tc>
          <w:tcPr>
            <w:tcW w:w="4394" w:type="dxa"/>
            <w:shd w:val="clear" w:color="auto" w:fill="auto"/>
          </w:tcPr>
          <w:p w:rsidR="001910E0" w:rsidRPr="001910E0" w:rsidRDefault="001910E0" w:rsidP="00442C00">
            <w:pPr>
              <w:spacing w:line="276" w:lineRule="auto"/>
              <w:jc w:val="both"/>
            </w:pPr>
            <w:r w:rsidRPr="001910E0">
              <w:t xml:space="preserve">Создать проблемную ситуацию, которая активизирует познавательный процесс и позволит учащимся совместно с учителем сформулировать цель урока и задачи. Результат решения </w:t>
            </w:r>
            <w:r w:rsidRPr="001910E0">
              <w:rPr>
                <w:b/>
              </w:rPr>
              <w:t>задачи №2</w:t>
            </w:r>
            <w:r w:rsidRPr="001910E0">
              <w:t xml:space="preserve"> выявляет проблему, которую надо разрешить новыми знаниями. Учитель выделяет тип задач, с которым</w:t>
            </w:r>
            <w:r w:rsidR="000F2549">
              <w:t>и учащиеся встретились на уроке</w:t>
            </w:r>
            <w:r w:rsidRPr="001910E0">
              <w:t>. Он озвучивает, какой тип задач решили сегодня, какая тема урока, и что мы должны усвоить и чему научиться на уроке</w:t>
            </w:r>
            <w:r w:rsidRPr="001910E0">
              <w:rPr>
                <w:b/>
              </w:rPr>
              <w:t>. На слайде</w:t>
            </w:r>
            <w:r w:rsidRPr="001910E0">
              <w:t xml:space="preserve"> - тема и задачи урока.</w:t>
            </w:r>
          </w:p>
        </w:tc>
        <w:tc>
          <w:tcPr>
            <w:tcW w:w="4253" w:type="dxa"/>
            <w:shd w:val="clear" w:color="auto" w:fill="auto"/>
          </w:tcPr>
          <w:p w:rsidR="001910E0" w:rsidRPr="001910E0" w:rsidRDefault="001910E0" w:rsidP="00442C00">
            <w:pPr>
              <w:spacing w:line="276" w:lineRule="auto"/>
              <w:jc w:val="both"/>
            </w:pPr>
            <w:r w:rsidRPr="001910E0">
              <w:t xml:space="preserve">Учащиеся приступают к решению задач (их две) </w:t>
            </w:r>
            <w:r w:rsidRPr="001910E0">
              <w:rPr>
                <w:b/>
              </w:rPr>
              <w:t xml:space="preserve">Блока №2. </w:t>
            </w:r>
            <w:r w:rsidRPr="001910E0">
              <w:t xml:space="preserve">Это задачи на нахождение - какую часть составляет одно число от другого. </w:t>
            </w:r>
            <w:r w:rsidRPr="001910E0">
              <w:rPr>
                <w:i/>
              </w:rPr>
              <w:t>Задача №1</w:t>
            </w:r>
            <w:r w:rsidRPr="001910E0">
              <w:t xml:space="preserve"> решается на доске учащимися.</w:t>
            </w:r>
          </w:p>
          <w:p w:rsidR="001910E0" w:rsidRPr="001910E0" w:rsidRDefault="001910E0" w:rsidP="00442C00">
            <w:pPr>
              <w:spacing w:line="276" w:lineRule="auto"/>
              <w:jc w:val="both"/>
            </w:pPr>
            <w:r w:rsidRPr="001910E0">
              <w:t xml:space="preserve">В процессе обсуждения </w:t>
            </w:r>
            <w:r w:rsidRPr="001910E0">
              <w:rPr>
                <w:i/>
              </w:rPr>
              <w:t>Задачи №2</w:t>
            </w:r>
            <w:r w:rsidRPr="001910E0">
              <w:t>, выясняется недостаточность знаний для ее решения и ответа на вопрос. Побуждающий диалог выявляет проблему, ее новизну и поиска путей решения.</w:t>
            </w:r>
          </w:p>
        </w:tc>
        <w:tc>
          <w:tcPr>
            <w:tcW w:w="3479" w:type="dxa"/>
            <w:shd w:val="clear" w:color="auto" w:fill="auto"/>
          </w:tcPr>
          <w:p w:rsidR="001910E0" w:rsidRPr="001910E0" w:rsidRDefault="001910E0" w:rsidP="00442C00">
            <w:pPr>
              <w:spacing w:line="276" w:lineRule="auto"/>
              <w:jc w:val="both"/>
            </w:pPr>
          </w:p>
          <w:p w:rsidR="001910E0" w:rsidRPr="001910E0" w:rsidRDefault="001910E0" w:rsidP="00442C00">
            <w:pPr>
              <w:spacing w:line="276" w:lineRule="auto"/>
              <w:jc w:val="both"/>
            </w:pPr>
            <w:r w:rsidRPr="001910E0">
              <w:rPr>
                <w:i/>
              </w:rPr>
              <w:t>Упор на формирование</w:t>
            </w:r>
            <w:r w:rsidRPr="001910E0">
              <w:t xml:space="preserve"> </w:t>
            </w:r>
            <w:r w:rsidRPr="001910E0">
              <w:rPr>
                <w:b/>
                <w:i/>
              </w:rPr>
              <w:t>познавательных УУД</w:t>
            </w:r>
            <w:r w:rsidRPr="001910E0">
              <w:rPr>
                <w:i/>
              </w:rPr>
              <w:t xml:space="preserve"> – </w:t>
            </w:r>
            <w:proofErr w:type="spellStart"/>
            <w:r w:rsidRPr="001910E0">
              <w:rPr>
                <w:i/>
              </w:rPr>
              <w:t>общеучебных</w:t>
            </w:r>
            <w:proofErr w:type="spellEnd"/>
            <w:r w:rsidRPr="001910E0">
              <w:t xml:space="preserve">. Поиск и выделение узких мест в знаниях и умениях при актуализации остаточных  знаний, систематизация информации и подведение к проблемной ситуации.  </w:t>
            </w:r>
          </w:p>
          <w:p w:rsidR="001910E0" w:rsidRPr="001910E0" w:rsidRDefault="001910E0" w:rsidP="00442C00">
            <w:pPr>
              <w:spacing w:line="276" w:lineRule="auto"/>
              <w:jc w:val="both"/>
            </w:pPr>
            <w:r w:rsidRPr="001910E0">
              <w:t xml:space="preserve">                         </w:t>
            </w:r>
          </w:p>
          <w:p w:rsidR="001910E0" w:rsidRPr="001910E0" w:rsidRDefault="001910E0" w:rsidP="00442C00">
            <w:pPr>
              <w:spacing w:line="276" w:lineRule="auto"/>
              <w:jc w:val="both"/>
            </w:pPr>
          </w:p>
        </w:tc>
      </w:tr>
      <w:tr w:rsidR="001910E0" w:rsidRPr="001910E0" w:rsidTr="004C3630">
        <w:tc>
          <w:tcPr>
            <w:tcW w:w="675" w:type="dxa"/>
            <w:shd w:val="clear" w:color="auto" w:fill="auto"/>
          </w:tcPr>
          <w:p w:rsidR="001910E0" w:rsidRPr="001910E0" w:rsidRDefault="001910E0" w:rsidP="00442C00">
            <w:pPr>
              <w:spacing w:line="276" w:lineRule="auto"/>
              <w:jc w:val="both"/>
            </w:pPr>
            <w:r w:rsidRPr="001910E0">
              <w:t>4</w:t>
            </w:r>
          </w:p>
        </w:tc>
        <w:tc>
          <w:tcPr>
            <w:tcW w:w="2127" w:type="dxa"/>
            <w:shd w:val="clear" w:color="auto" w:fill="auto"/>
          </w:tcPr>
          <w:p w:rsidR="001910E0" w:rsidRPr="001910E0" w:rsidRDefault="001910E0" w:rsidP="00442C00">
            <w:pPr>
              <w:spacing w:line="276" w:lineRule="auto"/>
              <w:jc w:val="both"/>
            </w:pPr>
            <w:r w:rsidRPr="001910E0">
              <w:rPr>
                <w:i/>
              </w:rPr>
              <w:t xml:space="preserve">Операционно – исполнительский </w:t>
            </w:r>
            <w:r w:rsidRPr="001910E0">
              <w:t xml:space="preserve">– этап закрепления новых знаний, включения новых знаний в систему знаний Самостоятельная работа с самопроверкой и проверкой в паре.    </w:t>
            </w:r>
          </w:p>
        </w:tc>
        <w:tc>
          <w:tcPr>
            <w:tcW w:w="4394" w:type="dxa"/>
            <w:shd w:val="clear" w:color="auto" w:fill="auto"/>
          </w:tcPr>
          <w:p w:rsidR="001910E0" w:rsidRPr="001910E0" w:rsidRDefault="001910E0" w:rsidP="00442C00">
            <w:pPr>
              <w:spacing w:line="276" w:lineRule="auto"/>
              <w:jc w:val="both"/>
            </w:pPr>
            <w:r w:rsidRPr="001910E0">
              <w:t xml:space="preserve">Организует решение задач из учебника, и </w:t>
            </w:r>
            <w:r w:rsidRPr="001910E0">
              <w:rPr>
                <w:b/>
              </w:rPr>
              <w:t>Блока №3</w:t>
            </w:r>
            <w:r w:rsidRPr="001910E0">
              <w:t xml:space="preserve">, при этом, дополняя условие задач новыми данными и вопросами, что помогает учащимся понять, какая из величин является базовой и принимается за 100%, как </w:t>
            </w:r>
            <w:r w:rsidR="002620AE">
              <w:t xml:space="preserve">при  этом </w:t>
            </w:r>
            <w:r w:rsidRPr="001910E0">
              <w:t>упрощается решение задачи. Организует самостоятельное выполнение типовых заданий по новым знаниям. Организует самопроверку, а затем - взаимопроверку в паре.</w:t>
            </w:r>
          </w:p>
        </w:tc>
        <w:tc>
          <w:tcPr>
            <w:tcW w:w="4253" w:type="dxa"/>
            <w:shd w:val="clear" w:color="auto" w:fill="auto"/>
          </w:tcPr>
          <w:p w:rsidR="001910E0" w:rsidRPr="001910E0" w:rsidRDefault="001910E0" w:rsidP="00442C00">
            <w:pPr>
              <w:spacing w:line="276" w:lineRule="auto"/>
              <w:jc w:val="both"/>
            </w:pPr>
            <w:r w:rsidRPr="001910E0">
              <w:t xml:space="preserve">Работают с базовым учебником - </w:t>
            </w:r>
            <w:r w:rsidRPr="001910E0">
              <w:rPr>
                <w:i/>
              </w:rPr>
              <w:t>задачи №1580 и № 1581</w:t>
            </w:r>
            <w:r w:rsidRPr="001910E0">
              <w:t xml:space="preserve"> </w:t>
            </w:r>
            <w:r w:rsidR="002620AE">
              <w:t xml:space="preserve">, но </w:t>
            </w:r>
            <w:r w:rsidRPr="001910E0">
              <w:t xml:space="preserve">с новыми вопросами и дополнительным условием к задачам По результатам выполнения с/р </w:t>
            </w:r>
            <w:r w:rsidRPr="001910E0">
              <w:rPr>
                <w:b/>
              </w:rPr>
              <w:t>Блока №3</w:t>
            </w:r>
            <w:r w:rsidRPr="001910E0">
              <w:t xml:space="preserve"> выявляют допущенные ошибки, сверяя ответы с ответами на слайде, и создают ситуацию успеха </w:t>
            </w:r>
          </w:p>
        </w:tc>
        <w:tc>
          <w:tcPr>
            <w:tcW w:w="3479" w:type="dxa"/>
            <w:shd w:val="clear" w:color="auto" w:fill="auto"/>
          </w:tcPr>
          <w:p w:rsidR="001910E0" w:rsidRPr="001910E0" w:rsidRDefault="001910E0" w:rsidP="00442C00">
            <w:pPr>
              <w:spacing w:line="276" w:lineRule="auto"/>
              <w:jc w:val="both"/>
            </w:pPr>
            <w:r w:rsidRPr="001910E0">
              <w:rPr>
                <w:i/>
              </w:rPr>
              <w:t xml:space="preserve">Формируются познавательные и </w:t>
            </w:r>
            <w:proofErr w:type="spellStart"/>
            <w:r w:rsidRPr="001910E0">
              <w:rPr>
                <w:i/>
              </w:rPr>
              <w:t>метапредметные</w:t>
            </w:r>
            <w:proofErr w:type="spellEnd"/>
            <w:r w:rsidRPr="001910E0">
              <w:rPr>
                <w:i/>
              </w:rPr>
              <w:t xml:space="preserve"> УД</w:t>
            </w:r>
            <w:r w:rsidRPr="001910E0">
              <w:t>. Решение проблемы – это открытие новых знаний, а воспроизведение новых знаний в процессе решения задач формируют личностные, коммуникативные действия.</w:t>
            </w:r>
          </w:p>
        </w:tc>
      </w:tr>
      <w:tr w:rsidR="001910E0" w:rsidRPr="001910E0" w:rsidTr="004C3630">
        <w:tc>
          <w:tcPr>
            <w:tcW w:w="675" w:type="dxa"/>
            <w:shd w:val="clear" w:color="auto" w:fill="auto"/>
          </w:tcPr>
          <w:p w:rsidR="001910E0" w:rsidRPr="001910E0" w:rsidRDefault="001910E0" w:rsidP="00442C00">
            <w:pPr>
              <w:spacing w:line="276" w:lineRule="auto"/>
              <w:jc w:val="both"/>
            </w:pPr>
            <w:r w:rsidRPr="001910E0">
              <w:t>5</w:t>
            </w:r>
          </w:p>
        </w:tc>
        <w:tc>
          <w:tcPr>
            <w:tcW w:w="2127" w:type="dxa"/>
            <w:shd w:val="clear" w:color="auto" w:fill="auto"/>
          </w:tcPr>
          <w:p w:rsidR="001910E0" w:rsidRPr="001910E0" w:rsidRDefault="001910E0" w:rsidP="00442C00">
            <w:pPr>
              <w:spacing w:line="276" w:lineRule="auto"/>
              <w:jc w:val="both"/>
              <w:rPr>
                <w:i/>
              </w:rPr>
            </w:pPr>
            <w:r w:rsidRPr="001910E0">
              <w:rPr>
                <w:i/>
              </w:rPr>
              <w:t>Итог урока и запись домашнего задания</w:t>
            </w:r>
          </w:p>
        </w:tc>
        <w:tc>
          <w:tcPr>
            <w:tcW w:w="4394" w:type="dxa"/>
            <w:shd w:val="clear" w:color="auto" w:fill="auto"/>
          </w:tcPr>
          <w:p w:rsidR="001910E0" w:rsidRPr="001910E0" w:rsidRDefault="001910E0" w:rsidP="00442C00">
            <w:pPr>
              <w:spacing w:line="276" w:lineRule="auto"/>
              <w:jc w:val="both"/>
            </w:pPr>
            <w:r w:rsidRPr="001910E0">
              <w:t>напомнить цель урока и выяснить, как дети оценивают свои результаты , что нового узнали и чему научились на уроке.</w:t>
            </w:r>
          </w:p>
        </w:tc>
        <w:tc>
          <w:tcPr>
            <w:tcW w:w="4253" w:type="dxa"/>
            <w:shd w:val="clear" w:color="auto" w:fill="auto"/>
          </w:tcPr>
          <w:p w:rsidR="001910E0" w:rsidRPr="001910E0" w:rsidRDefault="001910E0" w:rsidP="00442C00">
            <w:pPr>
              <w:spacing w:line="276" w:lineRule="auto"/>
              <w:jc w:val="both"/>
            </w:pPr>
            <w:r w:rsidRPr="001910E0">
              <w:t>Учитель объявляет оценки за урок, благодарит всех за работу и выписывает № дом. задания на доске.</w:t>
            </w:r>
          </w:p>
        </w:tc>
        <w:tc>
          <w:tcPr>
            <w:tcW w:w="3479" w:type="dxa"/>
            <w:shd w:val="clear" w:color="auto" w:fill="auto"/>
          </w:tcPr>
          <w:p w:rsidR="001910E0" w:rsidRPr="001910E0" w:rsidRDefault="001910E0" w:rsidP="00442C00">
            <w:pPr>
              <w:spacing w:line="276" w:lineRule="auto"/>
              <w:jc w:val="both"/>
            </w:pPr>
          </w:p>
        </w:tc>
      </w:tr>
    </w:tbl>
    <w:p w:rsidR="00AB4F12" w:rsidRDefault="00AB4F12" w:rsidP="00442C00">
      <w:pPr>
        <w:numPr>
          <w:ilvl w:val="0"/>
          <w:numId w:val="7"/>
        </w:numPr>
        <w:spacing w:line="360" w:lineRule="auto"/>
        <w:jc w:val="both"/>
        <w:rPr>
          <w:b/>
          <w:i/>
          <w:sz w:val="28"/>
          <w:szCs w:val="28"/>
        </w:rPr>
        <w:sectPr w:rsidR="00AB4F12" w:rsidSect="00AB4F12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1158DE" w:rsidRPr="00C51C6B" w:rsidRDefault="001158DE" w:rsidP="002729B9">
      <w:pPr>
        <w:widowControl w:val="0"/>
        <w:tabs>
          <w:tab w:val="left" w:pos="567"/>
        </w:tabs>
        <w:autoSpaceDE w:val="0"/>
        <w:autoSpaceDN w:val="0"/>
        <w:adjustRightInd w:val="0"/>
        <w:ind w:left="1211"/>
        <w:jc w:val="center"/>
        <w:rPr>
          <w:b/>
          <w:sz w:val="28"/>
          <w:szCs w:val="28"/>
          <w:u w:val="single"/>
        </w:rPr>
      </w:pPr>
      <w:r w:rsidRPr="00C51C6B">
        <w:rPr>
          <w:b/>
          <w:sz w:val="28"/>
          <w:szCs w:val="28"/>
        </w:rPr>
        <w:lastRenderedPageBreak/>
        <w:t xml:space="preserve">Фрагмент </w:t>
      </w:r>
      <w:r w:rsidR="00DF4A7A" w:rsidRPr="00C51C6B">
        <w:rPr>
          <w:b/>
          <w:sz w:val="28"/>
          <w:szCs w:val="28"/>
        </w:rPr>
        <w:t>к</w:t>
      </w:r>
      <w:r w:rsidRPr="00C51C6B">
        <w:rPr>
          <w:b/>
          <w:sz w:val="28"/>
          <w:szCs w:val="28"/>
        </w:rPr>
        <w:t>онспект</w:t>
      </w:r>
      <w:r w:rsidR="00DF4A7A" w:rsidRPr="00C51C6B">
        <w:rPr>
          <w:b/>
          <w:sz w:val="28"/>
          <w:szCs w:val="28"/>
        </w:rPr>
        <w:t xml:space="preserve">а </w:t>
      </w:r>
      <w:r w:rsidRPr="00C51C6B">
        <w:rPr>
          <w:b/>
          <w:sz w:val="28"/>
          <w:szCs w:val="28"/>
        </w:rPr>
        <w:t>урока в ф</w:t>
      </w:r>
      <w:r w:rsidR="00E31448">
        <w:rPr>
          <w:b/>
          <w:sz w:val="28"/>
          <w:szCs w:val="28"/>
        </w:rPr>
        <w:t xml:space="preserve">орме технологической карты </w:t>
      </w:r>
      <w:r w:rsidR="000E10F0">
        <w:rPr>
          <w:b/>
          <w:sz w:val="28"/>
          <w:szCs w:val="28"/>
        </w:rPr>
        <w:t>№2</w:t>
      </w:r>
    </w:p>
    <w:p w:rsidR="001158DE" w:rsidRPr="00C51C6B" w:rsidRDefault="00C51C6B" w:rsidP="00442C00">
      <w:pPr>
        <w:jc w:val="both"/>
        <w:rPr>
          <w:b/>
        </w:rPr>
      </w:pPr>
      <w:r w:rsidRPr="00C51C6B">
        <w:rPr>
          <w:b/>
        </w:rPr>
        <w:t>Учитель  Кучеренко Н.Н.</w:t>
      </w:r>
    </w:p>
    <w:p w:rsidR="001158DE" w:rsidRDefault="00C51C6B" w:rsidP="00442C0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МБОУ СОШ №8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484"/>
        <w:gridCol w:w="1325"/>
        <w:gridCol w:w="3987"/>
        <w:gridCol w:w="12"/>
        <w:gridCol w:w="3685"/>
        <w:gridCol w:w="2709"/>
        <w:gridCol w:w="2584"/>
      </w:tblGrid>
      <w:tr w:rsidR="00F507D9" w:rsidRPr="00F507D9" w:rsidTr="00F507D9">
        <w:trPr>
          <w:trHeight w:val="680"/>
        </w:trPr>
        <w:tc>
          <w:tcPr>
            <w:tcW w:w="484" w:type="dxa"/>
            <w:vMerge w:val="restart"/>
          </w:tcPr>
          <w:p w:rsidR="00F507D9" w:rsidRPr="002729B9" w:rsidRDefault="00F507D9" w:rsidP="002729B9">
            <w:pPr>
              <w:jc w:val="both"/>
            </w:pPr>
            <w:r w:rsidRPr="002729B9">
              <w:t>№</w:t>
            </w:r>
          </w:p>
        </w:tc>
        <w:tc>
          <w:tcPr>
            <w:tcW w:w="1325" w:type="dxa"/>
            <w:vMerge w:val="restart"/>
          </w:tcPr>
          <w:p w:rsidR="00F507D9" w:rsidRPr="002729B9" w:rsidRDefault="00F507D9" w:rsidP="002729B9">
            <w:pPr>
              <w:jc w:val="both"/>
              <w:rPr>
                <w:b/>
              </w:rPr>
            </w:pPr>
            <w:r w:rsidRPr="002729B9">
              <w:rPr>
                <w:b/>
              </w:rPr>
              <w:t>Этапы урока</w:t>
            </w:r>
          </w:p>
        </w:tc>
        <w:tc>
          <w:tcPr>
            <w:tcW w:w="7684" w:type="dxa"/>
            <w:gridSpan w:val="3"/>
            <w:tcBorders>
              <w:bottom w:val="single" w:sz="4" w:space="0" w:color="auto"/>
            </w:tcBorders>
          </w:tcPr>
          <w:p w:rsidR="00F507D9" w:rsidRPr="002729B9" w:rsidRDefault="00F507D9" w:rsidP="002729B9">
            <w:pPr>
              <w:jc w:val="both"/>
              <w:rPr>
                <w:b/>
              </w:rPr>
            </w:pPr>
            <w:r w:rsidRPr="002729B9">
              <w:rPr>
                <w:b/>
              </w:rPr>
              <w:t>Деятельность  учителя</w:t>
            </w:r>
          </w:p>
          <w:p w:rsidR="00F507D9" w:rsidRPr="002729B9" w:rsidRDefault="00F507D9" w:rsidP="002729B9">
            <w:pPr>
              <w:jc w:val="both"/>
              <w:rPr>
                <w:b/>
              </w:rPr>
            </w:pPr>
          </w:p>
        </w:tc>
        <w:tc>
          <w:tcPr>
            <w:tcW w:w="2709" w:type="dxa"/>
            <w:vMerge w:val="restart"/>
          </w:tcPr>
          <w:p w:rsidR="00F507D9" w:rsidRPr="002729B9" w:rsidRDefault="00F507D9" w:rsidP="002729B9">
            <w:pPr>
              <w:jc w:val="both"/>
              <w:rPr>
                <w:b/>
              </w:rPr>
            </w:pPr>
            <w:r w:rsidRPr="002729B9">
              <w:rPr>
                <w:b/>
              </w:rPr>
              <w:t>Деятельность учащегося</w:t>
            </w:r>
          </w:p>
        </w:tc>
        <w:tc>
          <w:tcPr>
            <w:tcW w:w="2584" w:type="dxa"/>
            <w:vMerge w:val="restart"/>
          </w:tcPr>
          <w:p w:rsidR="00F507D9" w:rsidRPr="002729B9" w:rsidRDefault="00F507D9" w:rsidP="002729B9">
            <w:pPr>
              <w:jc w:val="both"/>
              <w:rPr>
                <w:b/>
              </w:rPr>
            </w:pPr>
            <w:r w:rsidRPr="002729B9">
              <w:rPr>
                <w:b/>
              </w:rPr>
              <w:t>Формируемые УУД</w:t>
            </w:r>
          </w:p>
        </w:tc>
      </w:tr>
      <w:tr w:rsidR="00F507D9" w:rsidTr="00F507D9">
        <w:trPr>
          <w:trHeight w:val="63"/>
        </w:trPr>
        <w:tc>
          <w:tcPr>
            <w:tcW w:w="484" w:type="dxa"/>
            <w:vMerge/>
          </w:tcPr>
          <w:p w:rsidR="00F507D9" w:rsidRPr="002729B9" w:rsidRDefault="00F507D9" w:rsidP="002729B9">
            <w:pPr>
              <w:jc w:val="both"/>
            </w:pPr>
          </w:p>
        </w:tc>
        <w:tc>
          <w:tcPr>
            <w:tcW w:w="1325" w:type="dxa"/>
            <w:vMerge/>
          </w:tcPr>
          <w:p w:rsidR="00F507D9" w:rsidRPr="002729B9" w:rsidRDefault="00F507D9" w:rsidP="002729B9">
            <w:pPr>
              <w:jc w:val="both"/>
            </w:pPr>
          </w:p>
        </w:tc>
        <w:tc>
          <w:tcPr>
            <w:tcW w:w="3987" w:type="dxa"/>
            <w:tcBorders>
              <w:top w:val="single" w:sz="4" w:space="0" w:color="auto"/>
              <w:right w:val="single" w:sz="4" w:space="0" w:color="auto"/>
            </w:tcBorders>
          </w:tcPr>
          <w:p w:rsidR="00F507D9" w:rsidRPr="002729B9" w:rsidRDefault="00F507D9" w:rsidP="002729B9">
            <w:pPr>
              <w:jc w:val="both"/>
              <w:rPr>
                <w:b/>
              </w:rPr>
            </w:pPr>
            <w:r w:rsidRPr="002729B9">
              <w:rPr>
                <w:b/>
              </w:rPr>
              <w:t>Традиционный</w:t>
            </w:r>
          </w:p>
        </w:tc>
        <w:tc>
          <w:tcPr>
            <w:tcW w:w="369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507D9" w:rsidRPr="002729B9" w:rsidRDefault="00F507D9" w:rsidP="002729B9">
            <w:pPr>
              <w:jc w:val="both"/>
              <w:rPr>
                <w:b/>
              </w:rPr>
            </w:pPr>
            <w:r w:rsidRPr="002729B9">
              <w:rPr>
                <w:b/>
              </w:rPr>
              <w:t>Продуктивный</w:t>
            </w:r>
          </w:p>
        </w:tc>
        <w:tc>
          <w:tcPr>
            <w:tcW w:w="2709" w:type="dxa"/>
            <w:vMerge/>
          </w:tcPr>
          <w:p w:rsidR="00F507D9" w:rsidRPr="002729B9" w:rsidRDefault="00F507D9" w:rsidP="002729B9">
            <w:pPr>
              <w:jc w:val="both"/>
            </w:pPr>
          </w:p>
        </w:tc>
        <w:tc>
          <w:tcPr>
            <w:tcW w:w="2584" w:type="dxa"/>
            <w:vMerge/>
          </w:tcPr>
          <w:p w:rsidR="00F507D9" w:rsidRPr="002729B9" w:rsidRDefault="00F507D9" w:rsidP="002729B9">
            <w:pPr>
              <w:jc w:val="both"/>
              <w:rPr>
                <w:b/>
              </w:rPr>
            </w:pPr>
          </w:p>
        </w:tc>
      </w:tr>
      <w:tr w:rsidR="001158DE" w:rsidTr="004C3630">
        <w:tc>
          <w:tcPr>
            <w:tcW w:w="484" w:type="dxa"/>
          </w:tcPr>
          <w:p w:rsidR="001158DE" w:rsidRPr="002729B9" w:rsidRDefault="001158DE" w:rsidP="002729B9">
            <w:pPr>
              <w:jc w:val="both"/>
            </w:pPr>
            <w:r w:rsidRPr="002729B9">
              <w:t>1</w:t>
            </w:r>
          </w:p>
        </w:tc>
        <w:tc>
          <w:tcPr>
            <w:tcW w:w="1325" w:type="dxa"/>
          </w:tcPr>
          <w:p w:rsidR="001158DE" w:rsidRPr="002729B9" w:rsidRDefault="001158DE" w:rsidP="002729B9">
            <w:pPr>
              <w:jc w:val="both"/>
            </w:pPr>
            <w:r w:rsidRPr="002729B9">
              <w:t>Мотивационно-ориентировочный</w:t>
            </w:r>
          </w:p>
        </w:tc>
        <w:tc>
          <w:tcPr>
            <w:tcW w:w="3999" w:type="dxa"/>
            <w:gridSpan w:val="2"/>
          </w:tcPr>
          <w:p w:rsidR="001158DE" w:rsidRPr="002729B9" w:rsidRDefault="001158DE" w:rsidP="002729B9">
            <w:pPr>
              <w:jc w:val="both"/>
            </w:pPr>
            <w:r w:rsidRPr="002729B9">
              <w:t>Приветствие, проверка готовности к учебному занятию, организация внимания детей. Вспомним, какие тождественные преобразования выполняются при решении уравнений: 2х +12=3(х-4)</w:t>
            </w:r>
          </w:p>
          <w:p w:rsidR="001158DE" w:rsidRPr="002729B9" w:rsidRDefault="001158DE" w:rsidP="002729B9">
            <w:pPr>
              <w:jc w:val="both"/>
            </w:pPr>
            <w:r w:rsidRPr="002729B9">
              <w:t>2х – 12 =3(х-4)</w:t>
            </w:r>
          </w:p>
          <w:p w:rsidR="001158DE" w:rsidRPr="002729B9" w:rsidRDefault="001158DE" w:rsidP="002729B9">
            <w:pPr>
              <w:jc w:val="both"/>
            </w:pPr>
            <w:r w:rsidRPr="002729B9">
              <w:t>3х + 12=2х-12</w:t>
            </w:r>
          </w:p>
        </w:tc>
        <w:tc>
          <w:tcPr>
            <w:tcW w:w="3685" w:type="dxa"/>
          </w:tcPr>
          <w:p w:rsidR="001158DE" w:rsidRPr="002729B9" w:rsidRDefault="001158DE" w:rsidP="002729B9">
            <w:pPr>
              <w:jc w:val="both"/>
            </w:pPr>
            <w:r w:rsidRPr="002729B9">
              <w:t>Альбом дороже тетради на 4 руб. Покупка 2 альб</w:t>
            </w:r>
            <w:r w:rsidR="00D709FD" w:rsidRPr="002729B9">
              <w:t xml:space="preserve">омов обошлась дешевле покупки </w:t>
            </w:r>
            <w:r w:rsidRPr="002729B9">
              <w:t>3 тетрадей на 12 руб. Сколько руб. стоила тетрадь?</w:t>
            </w:r>
          </w:p>
          <w:p w:rsidR="001158DE" w:rsidRPr="002729B9" w:rsidRDefault="001158DE" w:rsidP="002729B9">
            <w:pPr>
              <w:jc w:val="both"/>
            </w:pPr>
            <w:r w:rsidRPr="002729B9">
              <w:t xml:space="preserve">Какое из приведенных уравнений является математической моделью задачи? </w:t>
            </w:r>
          </w:p>
        </w:tc>
        <w:tc>
          <w:tcPr>
            <w:tcW w:w="2709" w:type="dxa"/>
          </w:tcPr>
          <w:p w:rsidR="001158DE" w:rsidRPr="002729B9" w:rsidRDefault="001158DE" w:rsidP="002729B9">
            <w:pPr>
              <w:jc w:val="both"/>
            </w:pPr>
            <w:r w:rsidRPr="002729B9">
              <w:t>Включаются в деловой ритм урока. В зависимости от организации урока вступают в диалог с учителем</w:t>
            </w:r>
          </w:p>
          <w:p w:rsidR="001158DE" w:rsidRPr="002729B9" w:rsidRDefault="001158DE" w:rsidP="002729B9">
            <w:pPr>
              <w:jc w:val="both"/>
            </w:pPr>
          </w:p>
          <w:p w:rsidR="001158DE" w:rsidRPr="002729B9" w:rsidRDefault="001158DE" w:rsidP="002729B9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2584" w:type="dxa"/>
          </w:tcPr>
          <w:p w:rsidR="001158DE" w:rsidRPr="002729B9" w:rsidRDefault="001158DE" w:rsidP="002729B9">
            <w:pPr>
              <w:jc w:val="both"/>
            </w:pPr>
            <w:proofErr w:type="gramStart"/>
            <w:r w:rsidRPr="002729B9">
              <w:rPr>
                <w:i/>
              </w:rPr>
              <w:t>Личностные</w:t>
            </w:r>
            <w:proofErr w:type="gramEnd"/>
            <w:r w:rsidRPr="002729B9">
              <w:rPr>
                <w:i/>
              </w:rPr>
              <w:t>:</w:t>
            </w:r>
            <w:r w:rsidR="006102EE" w:rsidRPr="002729B9">
              <w:t xml:space="preserve"> самооценка, мотивация</w:t>
            </w:r>
            <w:r w:rsidRPr="002729B9">
              <w:t>.</w:t>
            </w:r>
          </w:p>
          <w:p w:rsidR="001158DE" w:rsidRPr="002729B9" w:rsidRDefault="001158DE" w:rsidP="002729B9">
            <w:pPr>
              <w:jc w:val="both"/>
            </w:pPr>
            <w:proofErr w:type="gramStart"/>
            <w:r w:rsidRPr="002729B9">
              <w:rPr>
                <w:i/>
              </w:rPr>
              <w:t>Коммуникативные</w:t>
            </w:r>
            <w:proofErr w:type="gramEnd"/>
            <w:r w:rsidRPr="002729B9">
              <w:t xml:space="preserve">: </w:t>
            </w:r>
            <w:r w:rsidR="000F2549" w:rsidRPr="002729B9">
              <w:t>учебное сотрудничество</w:t>
            </w:r>
            <w:r w:rsidRPr="002729B9">
              <w:t xml:space="preserve"> с учителем и сверстниками</w:t>
            </w:r>
            <w:r w:rsidR="006102EE" w:rsidRPr="002729B9">
              <w:t>.</w:t>
            </w:r>
          </w:p>
        </w:tc>
      </w:tr>
      <w:tr w:rsidR="001158DE" w:rsidTr="004C3630">
        <w:tc>
          <w:tcPr>
            <w:tcW w:w="484" w:type="dxa"/>
          </w:tcPr>
          <w:p w:rsidR="001158DE" w:rsidRPr="002729B9" w:rsidRDefault="001158DE" w:rsidP="002729B9">
            <w:pPr>
              <w:jc w:val="both"/>
            </w:pPr>
            <w:r w:rsidRPr="002729B9">
              <w:t>2</w:t>
            </w:r>
          </w:p>
        </w:tc>
        <w:tc>
          <w:tcPr>
            <w:tcW w:w="1325" w:type="dxa"/>
          </w:tcPr>
          <w:p w:rsidR="001158DE" w:rsidRPr="002729B9" w:rsidRDefault="001158DE" w:rsidP="002729B9">
            <w:pPr>
              <w:jc w:val="both"/>
            </w:pPr>
            <w:r w:rsidRPr="002729B9">
              <w:t>Операционно-исполнительский</w:t>
            </w:r>
          </w:p>
        </w:tc>
        <w:tc>
          <w:tcPr>
            <w:tcW w:w="3999" w:type="dxa"/>
            <w:gridSpan w:val="2"/>
          </w:tcPr>
          <w:p w:rsidR="001158DE" w:rsidRPr="002729B9" w:rsidRDefault="001158DE" w:rsidP="002729B9">
            <w:pPr>
              <w:jc w:val="both"/>
            </w:pPr>
            <w:r w:rsidRPr="002729B9">
              <w:t>Учитель актуализирует знания о методах решения уравнений, фиксирует затруднение при решении уравнения, в обеих частях которого расположена переменная</w:t>
            </w:r>
          </w:p>
          <w:p w:rsidR="001158DE" w:rsidRPr="002729B9" w:rsidRDefault="001158DE" w:rsidP="009D6C6E">
            <w:pPr>
              <w:jc w:val="both"/>
            </w:pPr>
            <w:r w:rsidRPr="002729B9">
              <w:t xml:space="preserve">1. Длина садового участка 86 м, а его площадь равна 3354 </w:t>
            </w:r>
            <w:r w:rsidR="009D6C6E">
              <w:t xml:space="preserve">кв. </w:t>
            </w:r>
            <w:r w:rsidRPr="002729B9">
              <w:t>м. Найдите ширину участка.</w:t>
            </w:r>
          </w:p>
        </w:tc>
        <w:tc>
          <w:tcPr>
            <w:tcW w:w="3685" w:type="dxa"/>
          </w:tcPr>
          <w:p w:rsidR="001158DE" w:rsidRPr="002729B9" w:rsidRDefault="001158DE" w:rsidP="009D6C6E">
            <w:pPr>
              <w:jc w:val="both"/>
            </w:pPr>
            <w:r w:rsidRPr="002729B9">
              <w:t>Два друга Гоша и Тоша решили полакомиться спелыми яблоками и побежа</w:t>
            </w:r>
            <w:r w:rsidR="00D709FD" w:rsidRPr="002729B9">
              <w:t xml:space="preserve">ли вдоль забора сада, площадью </w:t>
            </w:r>
            <w:r w:rsidRPr="002729B9">
              <w:t xml:space="preserve">3354 </w:t>
            </w:r>
            <w:proofErr w:type="spellStart"/>
            <w:r w:rsidR="009D6C6E">
              <w:t>кв</w:t>
            </w:r>
            <w:proofErr w:type="gramStart"/>
            <w:r w:rsidR="009D6C6E">
              <w:t>.</w:t>
            </w:r>
            <w:r w:rsidRPr="002729B9">
              <w:t>м</w:t>
            </w:r>
            <w:proofErr w:type="spellEnd"/>
            <w:proofErr w:type="gramEnd"/>
            <w:r w:rsidRPr="002729B9">
              <w:t xml:space="preserve"> и длиной 86м в поиске лазейки в заборе. Можем ли мы узнать, сколько м пробежали ребята в поисках дырки в заборе? Каких фактов в условии задания не хватает?  А если предположить, что сад имеет форму прямоугольника, какие будут предложения по нахождению ширины сада? Тогда путь, прод</w:t>
            </w:r>
            <w:r w:rsidR="00D709FD" w:rsidRPr="002729B9">
              <w:t>еланный мальчиками вдоль забора</w:t>
            </w:r>
            <w:r w:rsidRPr="002729B9">
              <w:t xml:space="preserve"> </w:t>
            </w:r>
            <w:r w:rsidR="009D6C6E">
              <w:t>–</w:t>
            </w:r>
            <w:r w:rsidRPr="002729B9">
              <w:t xml:space="preserve"> это</w:t>
            </w:r>
            <w:proofErr w:type="gramStart"/>
            <w:r w:rsidR="009D6C6E">
              <w:t>..</w:t>
            </w:r>
            <w:r w:rsidRPr="002729B9">
              <w:t xml:space="preserve"> ? </w:t>
            </w:r>
            <w:proofErr w:type="gramEnd"/>
            <w:r w:rsidRPr="002729B9">
              <w:t>Как найти периметр нашего сада?</w:t>
            </w:r>
          </w:p>
        </w:tc>
        <w:tc>
          <w:tcPr>
            <w:tcW w:w="2709" w:type="dxa"/>
          </w:tcPr>
          <w:p w:rsidR="001158DE" w:rsidRPr="002729B9" w:rsidRDefault="001158DE" w:rsidP="002729B9">
            <w:pPr>
              <w:jc w:val="both"/>
            </w:pPr>
            <w:r w:rsidRPr="002729B9">
              <w:t>Выполняют деление</w:t>
            </w:r>
          </w:p>
          <w:p w:rsidR="001158DE" w:rsidRPr="002729B9" w:rsidRDefault="001158DE" w:rsidP="009D6C6E">
            <w:pPr>
              <w:jc w:val="both"/>
            </w:pPr>
            <w:r w:rsidRPr="002729B9">
              <w:t>3354:8</w:t>
            </w:r>
            <w:r w:rsidR="009D6C6E">
              <w:t>6 с целью найти ширину участка и</w:t>
            </w:r>
            <w:r w:rsidRPr="002729B9">
              <w:t xml:space="preserve">ли вступают в поиск </w:t>
            </w:r>
            <w:proofErr w:type="gramStart"/>
            <w:r w:rsidRPr="002729B9">
              <w:t>решения проблемной ситуации</w:t>
            </w:r>
            <w:proofErr w:type="gramEnd"/>
            <w:r w:rsidRPr="002729B9">
              <w:t xml:space="preserve"> о форме участка, возможности однозначно ответить на вопрос учителя, о недостатке информации решения вопроса и как выйти из незнания к новым знаниям.</w:t>
            </w:r>
            <w:r w:rsidR="00DF4A7A" w:rsidRPr="002729B9">
              <w:t xml:space="preserve"> Ученики делают выводы </w:t>
            </w:r>
            <w:r w:rsidRPr="002729B9">
              <w:t>и</w:t>
            </w:r>
          </w:p>
          <w:p w:rsidR="001158DE" w:rsidRPr="002729B9" w:rsidRDefault="001158DE" w:rsidP="002729B9">
            <w:pPr>
              <w:jc w:val="both"/>
            </w:pPr>
            <w:r w:rsidRPr="002729B9">
              <w:t>называют:</w:t>
            </w:r>
            <w:r w:rsidR="00D709FD" w:rsidRPr="002729B9">
              <w:t xml:space="preserve"> </w:t>
            </w:r>
            <w:r w:rsidRPr="002729B9">
              <w:t>цель урока и тему.</w:t>
            </w:r>
          </w:p>
        </w:tc>
        <w:tc>
          <w:tcPr>
            <w:tcW w:w="2584" w:type="dxa"/>
          </w:tcPr>
          <w:p w:rsidR="001158DE" w:rsidRPr="002729B9" w:rsidRDefault="001158DE" w:rsidP="002729B9">
            <w:pPr>
              <w:jc w:val="both"/>
            </w:pPr>
            <w:r w:rsidRPr="002729B9">
              <w:rPr>
                <w:i/>
              </w:rPr>
              <w:t>Познавательные:</w:t>
            </w:r>
            <w:r w:rsidR="000F2549" w:rsidRPr="002729B9">
              <w:t xml:space="preserve"> анализ условия</w:t>
            </w:r>
            <w:r w:rsidRPr="002729B9">
              <w:t xml:space="preserve"> с целью выделения </w:t>
            </w:r>
            <w:r w:rsidR="000F2549" w:rsidRPr="002729B9">
              <w:t>недостающих данных план решения К</w:t>
            </w:r>
            <w:r w:rsidRPr="002729B9">
              <w:rPr>
                <w:i/>
              </w:rPr>
              <w:t>оммуникативные</w:t>
            </w:r>
            <w:r w:rsidR="000F2549" w:rsidRPr="002729B9">
              <w:t>: участие в диалоге</w:t>
            </w:r>
            <w:r w:rsidRPr="002729B9">
              <w:t xml:space="preserve">, инициативное сотрудничество. </w:t>
            </w:r>
            <w:r w:rsidRPr="002729B9">
              <w:rPr>
                <w:i/>
              </w:rPr>
              <w:t>Познавательные</w:t>
            </w:r>
            <w:r w:rsidR="000F2549" w:rsidRPr="002729B9">
              <w:t>: самостоятельное выделение и формулировка</w:t>
            </w:r>
            <w:r w:rsidRPr="002729B9">
              <w:t xml:space="preserve"> цели</w:t>
            </w:r>
            <w:r w:rsidR="000F2549" w:rsidRPr="002729B9">
              <w:t xml:space="preserve"> и задач урока.</w:t>
            </w:r>
          </w:p>
        </w:tc>
      </w:tr>
      <w:tr w:rsidR="001158DE" w:rsidTr="002F01B5">
        <w:trPr>
          <w:trHeight w:val="3107"/>
        </w:trPr>
        <w:tc>
          <w:tcPr>
            <w:tcW w:w="484" w:type="dxa"/>
          </w:tcPr>
          <w:p w:rsidR="001158DE" w:rsidRPr="002729B9" w:rsidRDefault="001158DE" w:rsidP="002729B9">
            <w:pPr>
              <w:jc w:val="both"/>
            </w:pPr>
            <w:r w:rsidRPr="002729B9">
              <w:lastRenderedPageBreak/>
              <w:t>3</w:t>
            </w:r>
          </w:p>
        </w:tc>
        <w:tc>
          <w:tcPr>
            <w:tcW w:w="1325" w:type="dxa"/>
          </w:tcPr>
          <w:p w:rsidR="001158DE" w:rsidRPr="002729B9" w:rsidRDefault="001158DE" w:rsidP="002729B9">
            <w:pPr>
              <w:jc w:val="both"/>
            </w:pPr>
            <w:r w:rsidRPr="002729B9">
              <w:t>Рефлексивно-оценочный этап</w:t>
            </w:r>
          </w:p>
        </w:tc>
        <w:tc>
          <w:tcPr>
            <w:tcW w:w="3999" w:type="dxa"/>
            <w:gridSpan w:val="2"/>
          </w:tcPr>
          <w:p w:rsidR="001158DE" w:rsidRPr="002729B9" w:rsidRDefault="001158DE" w:rsidP="002729B9">
            <w:pPr>
              <w:jc w:val="both"/>
            </w:pPr>
            <w:r w:rsidRPr="002729B9">
              <w:t>Дальнейшая</w:t>
            </w:r>
            <w:r w:rsidR="00D709FD" w:rsidRPr="002729B9">
              <w:t xml:space="preserve"> работа </w:t>
            </w:r>
            <w:r w:rsidRPr="002729B9">
              <w:t>с учащимися по решению задач на составление уравнений.</w:t>
            </w:r>
          </w:p>
          <w:p w:rsidR="001158DE" w:rsidRPr="002729B9" w:rsidRDefault="001158DE" w:rsidP="002729B9">
            <w:pPr>
              <w:jc w:val="both"/>
            </w:pPr>
            <w:r w:rsidRPr="002729B9">
              <w:t xml:space="preserve"> </w:t>
            </w:r>
            <w:proofErr w:type="spellStart"/>
            <w:r w:rsidR="008C19CE" w:rsidRPr="002729B9">
              <w:rPr>
                <w:b/>
              </w:rPr>
              <w:t>Задача</w:t>
            </w:r>
            <w:proofErr w:type="gramStart"/>
            <w:r w:rsidRPr="002729B9">
              <w:t>.Д</w:t>
            </w:r>
            <w:proofErr w:type="gramEnd"/>
            <w:r w:rsidRPr="002729B9">
              <w:t>ва</w:t>
            </w:r>
            <w:proofErr w:type="spellEnd"/>
            <w:r w:rsidRPr="002729B9">
              <w:t xml:space="preserve"> мотоциклиста стартуют одновременно в одном направлении из двух диаметрально </w:t>
            </w:r>
            <w:r w:rsidR="008C19CE" w:rsidRPr="002729B9">
              <w:t>п</w:t>
            </w:r>
            <w:r w:rsidRPr="002729B9">
              <w:t>ротивоположных точек круговой трассы длиной 16 км. Через сколько часов они поравняются в первый раз, е</w:t>
            </w:r>
            <w:r w:rsidR="00D709FD" w:rsidRPr="002729B9">
              <w:t xml:space="preserve">сли скорость одного из них </w:t>
            </w:r>
            <w:r w:rsidRPr="002729B9">
              <w:t xml:space="preserve">на 15км/ч больше скорости другого мотоциклиста?  </w:t>
            </w:r>
          </w:p>
        </w:tc>
        <w:tc>
          <w:tcPr>
            <w:tcW w:w="3685" w:type="dxa"/>
          </w:tcPr>
          <w:p w:rsidR="001158DE" w:rsidRPr="002729B9" w:rsidRDefault="001158DE" w:rsidP="002729B9">
            <w:pPr>
              <w:jc w:val="both"/>
            </w:pPr>
            <w:r w:rsidRPr="002729B9">
              <w:t xml:space="preserve">Попробуем решить задачу алгебраически, введя в рассмотрение две переменные: </w:t>
            </w:r>
            <w:r w:rsidR="009D6C6E" w:rsidRPr="009D6C6E">
              <w:rPr>
                <w:i/>
                <w:lang w:val="en-US"/>
              </w:rPr>
              <w:t>x</w:t>
            </w:r>
            <w:r w:rsidRPr="002729B9">
              <w:t xml:space="preserve"> (км/ч) - меньшая скорость и t- время, через которое первый догонит второго. Получим уравнение</w:t>
            </w:r>
            <w:r w:rsidR="009D6C6E" w:rsidRPr="009D6C6E">
              <w:t xml:space="preserve"> </w:t>
            </w:r>
            <w:r w:rsidRPr="009D6C6E">
              <w:rPr>
                <w:i/>
              </w:rPr>
              <w:t>(</w:t>
            </w:r>
            <w:r w:rsidR="009D6C6E" w:rsidRPr="009D6C6E">
              <w:rPr>
                <w:i/>
                <w:lang w:val="en-US"/>
              </w:rPr>
              <w:t>x</w:t>
            </w:r>
            <w:r w:rsidR="009D6C6E" w:rsidRPr="009D6C6E">
              <w:rPr>
                <w:i/>
              </w:rPr>
              <w:t>+15)t-</w:t>
            </w:r>
            <w:r w:rsidR="009D6C6E" w:rsidRPr="009D6C6E">
              <w:rPr>
                <w:i/>
                <w:lang w:val="en-US"/>
              </w:rPr>
              <w:t>x</w:t>
            </w:r>
            <w:r w:rsidRPr="009D6C6E">
              <w:rPr>
                <w:i/>
              </w:rPr>
              <w:t>t =8</w:t>
            </w:r>
            <w:r w:rsidRPr="002729B9">
              <w:t xml:space="preserve"> и решим его.</w:t>
            </w:r>
          </w:p>
          <w:p w:rsidR="001158DE" w:rsidRPr="002729B9" w:rsidRDefault="001158DE" w:rsidP="002729B9">
            <w:pPr>
              <w:jc w:val="both"/>
            </w:pPr>
          </w:p>
        </w:tc>
        <w:tc>
          <w:tcPr>
            <w:tcW w:w="2709" w:type="dxa"/>
          </w:tcPr>
          <w:p w:rsidR="001158DE" w:rsidRPr="002729B9" w:rsidRDefault="001158DE" w:rsidP="002729B9">
            <w:pPr>
              <w:jc w:val="both"/>
              <w:rPr>
                <w:i/>
              </w:rPr>
            </w:pPr>
            <w:r w:rsidRPr="002729B9">
              <w:t xml:space="preserve">2. </w:t>
            </w:r>
            <w:r w:rsidRPr="002729B9">
              <w:rPr>
                <w:i/>
              </w:rPr>
              <w:t>Подойдем к задаче творчески:</w:t>
            </w:r>
          </w:p>
          <w:p w:rsidR="001158DE" w:rsidRPr="002729B9" w:rsidRDefault="001158DE" w:rsidP="002729B9">
            <w:pPr>
              <w:jc w:val="both"/>
            </w:pPr>
            <w:r w:rsidRPr="002729B9">
              <w:t xml:space="preserve"> </w:t>
            </w:r>
            <w:r w:rsidR="000F2549" w:rsidRPr="002729B9">
              <w:t>Пусть</w:t>
            </w:r>
            <w:r w:rsidRPr="002729B9">
              <w:t xml:space="preserve"> точка</w:t>
            </w:r>
            <w:proofErr w:type="gramStart"/>
            <w:r w:rsidRPr="002729B9">
              <w:t xml:space="preserve"> А</w:t>
            </w:r>
            <w:proofErr w:type="gramEnd"/>
            <w:r w:rsidRPr="002729B9">
              <w:t xml:space="preserve"> - точка старта первого мотоциклиста, В – диаметрально расположенная точка, место старта второго. Что произойдет, если разорвать круг в точке</w:t>
            </w:r>
            <w:proofErr w:type="gramStart"/>
            <w:r w:rsidRPr="002729B9">
              <w:t xml:space="preserve"> А</w:t>
            </w:r>
            <w:proofErr w:type="gramEnd"/>
            <w:r w:rsidRPr="002729B9">
              <w:t xml:space="preserve"> и выпрямить трассу?  Нарисуйте отрезок, длина которого 16 и покажите местоположение гонщиков. К какому типу хорошо знакомых задач мы пришли? Она решается в одно действие. Через сколько минут один гонщик догнал второго?</w:t>
            </w:r>
          </w:p>
          <w:p w:rsidR="001158DE" w:rsidRPr="002729B9" w:rsidRDefault="001158DE" w:rsidP="002729B9">
            <w:pPr>
              <w:jc w:val="both"/>
            </w:pPr>
          </w:p>
        </w:tc>
        <w:tc>
          <w:tcPr>
            <w:tcW w:w="2584" w:type="dxa"/>
          </w:tcPr>
          <w:p w:rsidR="006102EE" w:rsidRPr="002729B9" w:rsidRDefault="001158DE" w:rsidP="002729B9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proofErr w:type="gramStart"/>
            <w:r w:rsidRPr="002729B9">
              <w:rPr>
                <w:i/>
              </w:rPr>
              <w:t>Регулятивные</w:t>
            </w:r>
            <w:proofErr w:type="gramEnd"/>
            <w:r w:rsidRPr="002729B9">
              <w:rPr>
                <w:i/>
              </w:rPr>
              <w:t>:</w:t>
            </w:r>
            <w:r w:rsidRPr="002729B9">
              <w:t xml:space="preserve"> контроль, </w:t>
            </w:r>
            <w:r w:rsidR="006102EE" w:rsidRPr="002729B9">
              <w:t>эффективность</w:t>
            </w:r>
          </w:p>
          <w:p w:rsidR="001158DE" w:rsidRPr="002729B9" w:rsidRDefault="001158DE" w:rsidP="002729B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kern w:val="2"/>
                <w:lang w:eastAsia="ar-SA"/>
              </w:rPr>
            </w:pPr>
            <w:proofErr w:type="gramStart"/>
            <w:r w:rsidRPr="002729B9">
              <w:rPr>
                <w:i/>
              </w:rPr>
              <w:t>Познавательные</w:t>
            </w:r>
            <w:proofErr w:type="gramEnd"/>
            <w:r w:rsidRPr="002729B9">
              <w:rPr>
                <w:i/>
              </w:rPr>
              <w:t xml:space="preserve">: </w:t>
            </w:r>
            <w:r w:rsidRPr="002729B9">
              <w:t xml:space="preserve">умение сделать правильный выбор </w:t>
            </w:r>
            <w:r w:rsidRPr="002729B9">
              <w:rPr>
                <w:i/>
              </w:rPr>
              <w:t>Коммуникативные:</w:t>
            </w:r>
            <w:r w:rsidRPr="002729B9">
              <w:t xml:space="preserve"> управление поведением партнера, контроль</w:t>
            </w:r>
          </w:p>
          <w:p w:rsidR="001158DE" w:rsidRPr="002729B9" w:rsidRDefault="001158DE" w:rsidP="002729B9">
            <w:pPr>
              <w:widowControl w:val="0"/>
              <w:autoSpaceDE w:val="0"/>
              <w:autoSpaceDN w:val="0"/>
              <w:adjustRightInd w:val="0"/>
              <w:jc w:val="both"/>
              <w:rPr>
                <w:kern w:val="2"/>
                <w:lang w:eastAsia="ar-SA"/>
              </w:rPr>
            </w:pPr>
            <w:r w:rsidRPr="002729B9">
              <w:rPr>
                <w:i/>
              </w:rPr>
              <w:t>Регулятивные:</w:t>
            </w:r>
            <w:r w:rsidRPr="002729B9">
              <w:t xml:space="preserve"> контроль, коррекция, выделение и осознание того, что уже усвоено и что еще подлежит усвоению, осознание качества и уровня усвоения;</w:t>
            </w:r>
          </w:p>
          <w:p w:rsidR="001158DE" w:rsidRPr="002729B9" w:rsidRDefault="001158DE" w:rsidP="002729B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kern w:val="2"/>
                <w:lang w:eastAsia="ar-SA"/>
              </w:rPr>
            </w:pPr>
            <w:proofErr w:type="gramStart"/>
            <w:r w:rsidRPr="002729B9">
              <w:rPr>
                <w:i/>
              </w:rPr>
              <w:t>Личностные</w:t>
            </w:r>
            <w:proofErr w:type="gramEnd"/>
            <w:r w:rsidRPr="002729B9">
              <w:rPr>
                <w:i/>
              </w:rPr>
              <w:t>:</w:t>
            </w:r>
            <w:r w:rsidRPr="002729B9">
              <w:t xml:space="preserve"> самоопределение.</w:t>
            </w:r>
          </w:p>
          <w:p w:rsidR="001158DE" w:rsidRPr="002729B9" w:rsidRDefault="001158DE" w:rsidP="002729B9">
            <w:pPr>
              <w:jc w:val="both"/>
            </w:pPr>
            <w:r w:rsidRPr="002729B9">
              <w:rPr>
                <w:i/>
              </w:rPr>
              <w:t>Регулятивные:</w:t>
            </w:r>
            <w:r w:rsidRPr="002729B9">
              <w:t xml:space="preserve"> оценка-осознание уровня и качества усвоения; контроль</w:t>
            </w:r>
          </w:p>
        </w:tc>
      </w:tr>
      <w:tr w:rsidR="002B67B4" w:rsidTr="002F01B5">
        <w:trPr>
          <w:trHeight w:val="3107"/>
        </w:trPr>
        <w:tc>
          <w:tcPr>
            <w:tcW w:w="484" w:type="dxa"/>
          </w:tcPr>
          <w:p w:rsidR="002B67B4" w:rsidRPr="002729B9" w:rsidRDefault="002B67B4" w:rsidP="002729B9">
            <w:pPr>
              <w:jc w:val="both"/>
            </w:pPr>
            <w:r w:rsidRPr="002729B9">
              <w:rPr>
                <w:color w:val="000000"/>
              </w:rPr>
              <w:lastRenderedPageBreak/>
              <w:br/>
            </w:r>
          </w:p>
        </w:tc>
        <w:tc>
          <w:tcPr>
            <w:tcW w:w="1325" w:type="dxa"/>
          </w:tcPr>
          <w:p w:rsidR="002B67B4" w:rsidRPr="002729B9" w:rsidRDefault="002B67B4" w:rsidP="002729B9">
            <w:pPr>
              <w:jc w:val="both"/>
            </w:pPr>
          </w:p>
        </w:tc>
        <w:tc>
          <w:tcPr>
            <w:tcW w:w="3999" w:type="dxa"/>
            <w:gridSpan w:val="2"/>
          </w:tcPr>
          <w:p w:rsidR="002B67B4" w:rsidRPr="002729B9" w:rsidRDefault="002B67B4" w:rsidP="002729B9">
            <w:pPr>
              <w:jc w:val="both"/>
            </w:pPr>
            <w:r w:rsidRPr="002729B9">
              <w:rPr>
                <w:color w:val="000000"/>
              </w:rPr>
              <w:t>Вычислить (25-0.2*25)*70-50*25</w:t>
            </w:r>
          </w:p>
        </w:tc>
        <w:tc>
          <w:tcPr>
            <w:tcW w:w="3685" w:type="dxa"/>
          </w:tcPr>
          <w:p w:rsidR="002B67B4" w:rsidRPr="002729B9" w:rsidRDefault="002B67B4" w:rsidP="002729B9">
            <w:pPr>
              <w:jc w:val="both"/>
            </w:pPr>
            <w:r w:rsidRPr="002729B9">
              <w:rPr>
                <w:color w:val="000000"/>
              </w:rPr>
              <w:t xml:space="preserve">На доске условие </w:t>
            </w:r>
            <w:r w:rsidRPr="002729B9">
              <w:rPr>
                <w:b/>
                <w:color w:val="000000"/>
              </w:rPr>
              <w:t>задачи</w:t>
            </w:r>
            <w:r w:rsidRPr="002729B9">
              <w:rPr>
                <w:color w:val="000000"/>
              </w:rPr>
              <w:t>: по цене 25 руб. за штуку продавец продавал  в день 50 роз. Снизив цену на 20% за  1 розу, он стал продавать по 70 роз в день. Проанализируйте выражение слева, определитесь с порядком действий и выясните, какой смысл заложен в каждом действии примера, пропишите его и прокомментируйте вслух и в тетради. Поставьте вопрос к задаче. Правильно ли поступил продавец, снизив цену? Как изменился спрос на розы?</w:t>
            </w:r>
          </w:p>
        </w:tc>
        <w:tc>
          <w:tcPr>
            <w:tcW w:w="2709" w:type="dxa"/>
          </w:tcPr>
          <w:p w:rsidR="002A6C43" w:rsidRPr="002729B9" w:rsidRDefault="000D4F90" w:rsidP="002729B9">
            <w:pPr>
              <w:jc w:val="both"/>
            </w:pPr>
            <w:r w:rsidRPr="002729B9">
              <w:t xml:space="preserve"> формулируют вопрос к задаче, поняв условие;</w:t>
            </w:r>
          </w:p>
          <w:p w:rsidR="002B67B4" w:rsidRPr="002729B9" w:rsidRDefault="000D4F90" w:rsidP="002729B9">
            <w:pPr>
              <w:jc w:val="both"/>
            </w:pPr>
            <w:r w:rsidRPr="002729B9">
              <w:t>решают</w:t>
            </w:r>
            <w:r w:rsidR="002A6C43" w:rsidRPr="002729B9">
              <w:t xml:space="preserve"> задачу по действиям под руководством учителя; составляют числовое  выражение;</w:t>
            </w:r>
          </w:p>
          <w:p w:rsidR="002A6C43" w:rsidRPr="002729B9" w:rsidRDefault="002A6C43" w:rsidP="002729B9">
            <w:pPr>
              <w:jc w:val="both"/>
            </w:pPr>
            <w:r w:rsidRPr="002729B9">
              <w:t>Сравнивают с данным</w:t>
            </w:r>
            <w:r w:rsidR="000D4F90" w:rsidRPr="002729B9">
              <w:t xml:space="preserve"> выражением</w:t>
            </w:r>
            <w:r w:rsidRPr="002729B9">
              <w:t xml:space="preserve"> и делают выводы</w:t>
            </w:r>
            <w:r w:rsidR="000D4F90" w:rsidRPr="002729B9">
              <w:t xml:space="preserve"> о решении продавца.</w:t>
            </w:r>
          </w:p>
        </w:tc>
        <w:tc>
          <w:tcPr>
            <w:tcW w:w="2584" w:type="dxa"/>
          </w:tcPr>
          <w:p w:rsidR="002B67B4" w:rsidRPr="002729B9" w:rsidRDefault="004C3630" w:rsidP="002729B9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proofErr w:type="spellStart"/>
            <w:r w:rsidRPr="002729B9">
              <w:rPr>
                <w:i/>
              </w:rPr>
              <w:t>Метапредметные</w:t>
            </w:r>
            <w:proofErr w:type="spellEnd"/>
            <w:r w:rsidRPr="002729B9">
              <w:rPr>
                <w:i/>
              </w:rPr>
              <w:t>:</w:t>
            </w:r>
          </w:p>
          <w:p w:rsidR="004C3630" w:rsidRPr="002729B9" w:rsidRDefault="004C3630" w:rsidP="002729B9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2729B9">
              <w:t>Построить модель решения задачи;</w:t>
            </w:r>
          </w:p>
          <w:p w:rsidR="004C3630" w:rsidRPr="002729B9" w:rsidRDefault="004C3630" w:rsidP="002729B9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2729B9">
              <w:t>-выполнить анализ данного выр</w:t>
            </w:r>
            <w:r w:rsidR="002A6C43" w:rsidRPr="002729B9">
              <w:t>ажения в соответствии с условием задачи;</w:t>
            </w:r>
          </w:p>
          <w:p w:rsidR="002A6C43" w:rsidRPr="002729B9" w:rsidRDefault="002A6C43" w:rsidP="002729B9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2729B9">
              <w:t>- выявить связь между действием и его смысловым значением;</w:t>
            </w:r>
          </w:p>
          <w:p w:rsidR="000D4F90" w:rsidRPr="002729B9" w:rsidRDefault="000D4F90" w:rsidP="002729B9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2729B9">
              <w:t>-сделать выводы, исходя из полученного результата.</w:t>
            </w:r>
          </w:p>
          <w:p w:rsidR="002A6C43" w:rsidRPr="002729B9" w:rsidRDefault="002A6C43" w:rsidP="002729B9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2729B9">
              <w:rPr>
                <w:i/>
              </w:rPr>
              <w:t>Предметные:</w:t>
            </w:r>
          </w:p>
          <w:p w:rsidR="002A6C43" w:rsidRPr="002729B9" w:rsidRDefault="002A6C43" w:rsidP="002729B9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proofErr w:type="gramStart"/>
            <w:r w:rsidRPr="002729B9">
              <w:t>Верно</w:t>
            </w:r>
            <w:proofErr w:type="gramEnd"/>
            <w:r w:rsidRPr="002729B9">
              <w:t xml:space="preserve"> выполнить действия в выражении;</w:t>
            </w:r>
          </w:p>
          <w:p w:rsidR="000D4F90" w:rsidRPr="002729B9" w:rsidRDefault="000D4F90" w:rsidP="002729B9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2729B9">
              <w:t xml:space="preserve">Решить </w:t>
            </w:r>
            <w:proofErr w:type="gramStart"/>
            <w:r w:rsidRPr="002729B9">
              <w:t>верно</w:t>
            </w:r>
            <w:proofErr w:type="gramEnd"/>
            <w:r w:rsidRPr="002729B9">
              <w:t xml:space="preserve"> задачу после постановки вопроса в условии.</w:t>
            </w:r>
          </w:p>
        </w:tc>
      </w:tr>
    </w:tbl>
    <w:p w:rsidR="00AB4F12" w:rsidRPr="002F01B5" w:rsidRDefault="00AB4F12" w:rsidP="00442C00">
      <w:pPr>
        <w:spacing w:line="360" w:lineRule="auto"/>
        <w:jc w:val="both"/>
        <w:sectPr w:rsidR="00AB4F12" w:rsidRPr="002F01B5" w:rsidSect="004C3630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1D27B9" w:rsidRDefault="001D27B9" w:rsidP="008036CA">
      <w:pPr>
        <w:spacing w:line="360" w:lineRule="auto"/>
        <w:jc w:val="center"/>
        <w:rPr>
          <w:b/>
        </w:rPr>
      </w:pPr>
      <w:r>
        <w:rPr>
          <w:b/>
        </w:rPr>
        <w:lastRenderedPageBreak/>
        <w:t>Результативность</w:t>
      </w:r>
    </w:p>
    <w:p w:rsidR="00C84504" w:rsidRDefault="001D27B9" w:rsidP="002729B9">
      <w:pPr>
        <w:ind w:firstLine="708"/>
        <w:jc w:val="both"/>
      </w:pPr>
      <w:r>
        <w:t xml:space="preserve">Не существуют </w:t>
      </w:r>
      <w:r w:rsidRPr="001D27B9">
        <w:t xml:space="preserve"> критери</w:t>
      </w:r>
      <w:r w:rsidR="00A07C1C">
        <w:t>й</w:t>
      </w:r>
      <w:r>
        <w:t>, с помощью которых можно оценить</w:t>
      </w:r>
      <w:r w:rsidR="00476D5D">
        <w:t xml:space="preserve"> степень </w:t>
      </w:r>
      <w:proofErr w:type="spellStart"/>
      <w:r w:rsidR="00476D5D">
        <w:t>сформированности</w:t>
      </w:r>
      <w:proofErr w:type="spellEnd"/>
      <w:r w:rsidR="00476D5D">
        <w:t xml:space="preserve"> </w:t>
      </w:r>
      <w:r>
        <w:t xml:space="preserve"> </w:t>
      </w:r>
      <w:r w:rsidR="00A07C1C">
        <w:t>различных  видов  УУ</w:t>
      </w:r>
      <w:r w:rsidR="00476D5D">
        <w:t xml:space="preserve">Д </w:t>
      </w:r>
      <w:r>
        <w:t xml:space="preserve">у тех или других групп учащихся </w:t>
      </w:r>
      <w:r w:rsidR="00410F9D">
        <w:t>и на сколько процентов</w:t>
      </w:r>
      <w:r w:rsidR="00A07C1C">
        <w:t xml:space="preserve"> учащиеся применяют полученные навыки и знания в последующей учебной деятельности.</w:t>
      </w:r>
      <w:r w:rsidRPr="001D27B9">
        <w:t xml:space="preserve"> </w:t>
      </w:r>
      <w:r w:rsidR="00A07C1C">
        <w:t xml:space="preserve"> Н</w:t>
      </w:r>
      <w:r>
        <w:t xml:space="preserve">ельзя утверждать однозначно, что именно сформированные  универсальные действия позволили учащимся достичь положительных результатов при  изучении темы или нового материала. </w:t>
      </w:r>
      <w:r w:rsidR="00C84504">
        <w:t>На каждом уро</w:t>
      </w:r>
      <w:r w:rsidR="00A07C1C">
        <w:t>ке учитель должен формировать УУ</w:t>
      </w:r>
      <w:r w:rsidR="00C84504">
        <w:t>Д  и отслеживать</w:t>
      </w:r>
      <w:r w:rsidR="00A07C1C">
        <w:t xml:space="preserve"> результаты работ каждого обучаемого,</w:t>
      </w:r>
      <w:r w:rsidR="00C84504">
        <w:t xml:space="preserve"> отдачу от их  действий на прохождение учеб</w:t>
      </w:r>
      <w:r w:rsidR="00410F9D">
        <w:t xml:space="preserve">ной программы. </w:t>
      </w:r>
      <w:r w:rsidR="00C84504">
        <w:t xml:space="preserve"> </w:t>
      </w:r>
      <w:r w:rsidR="00A07C1C">
        <w:t>Насколько долго эти УУ</w:t>
      </w:r>
      <w:r w:rsidR="00410F9D">
        <w:t>Д закрепились в памяти ученика и насколько они эффективны в учебной деятельности? Психологи и педагоги, научные работники должны выработать единый подход  мон</w:t>
      </w:r>
      <w:r w:rsidR="00476D5D">
        <w:t xml:space="preserve">иторинга  качества </w:t>
      </w:r>
      <w:proofErr w:type="spellStart"/>
      <w:r w:rsidR="00476D5D">
        <w:t>сформированности</w:t>
      </w:r>
      <w:proofErr w:type="spellEnd"/>
      <w:r w:rsidR="00476D5D">
        <w:t xml:space="preserve"> </w:t>
      </w:r>
      <w:r w:rsidR="00A07C1C">
        <w:t xml:space="preserve"> УУ</w:t>
      </w:r>
      <w:r w:rsidR="00410F9D">
        <w:t>Д</w:t>
      </w:r>
      <w:r w:rsidR="00A07C1C">
        <w:t xml:space="preserve"> </w:t>
      </w:r>
      <w:r w:rsidR="00EB6C1C">
        <w:t xml:space="preserve"> у </w:t>
      </w:r>
      <w:proofErr w:type="gramStart"/>
      <w:r w:rsidR="00A07C1C">
        <w:t>обучаемых</w:t>
      </w:r>
      <w:proofErr w:type="gramEnd"/>
      <w:r w:rsidR="00410F9D">
        <w:t>.</w:t>
      </w:r>
    </w:p>
    <w:p w:rsidR="00410F9D" w:rsidRDefault="00410F9D" w:rsidP="002729B9">
      <w:pPr>
        <w:jc w:val="both"/>
      </w:pPr>
      <w:r>
        <w:t xml:space="preserve">Мне, как учителю, можно судить только по результатам </w:t>
      </w:r>
      <w:proofErr w:type="spellStart"/>
      <w:r>
        <w:t>срезовых</w:t>
      </w:r>
      <w:proofErr w:type="spellEnd"/>
      <w:r>
        <w:t xml:space="preserve"> контрольных работ</w:t>
      </w:r>
      <w:r w:rsidR="00EE581E">
        <w:t>, зачетных и практических заданий,  которые дают картину усвоения материала и умения пользоваться полученными знаниями на определенном этапе обучения.</w:t>
      </w:r>
    </w:p>
    <w:p w:rsidR="00EE581E" w:rsidRDefault="00476D5D" w:rsidP="002729B9">
      <w:pPr>
        <w:ind w:firstLine="708"/>
        <w:jc w:val="both"/>
      </w:pPr>
      <w:r>
        <w:t xml:space="preserve"> Р</w:t>
      </w:r>
      <w:r w:rsidR="00EE581E">
        <w:t>езультат выполнения самостоятельной работы, предложенной на данном уроке</w:t>
      </w:r>
      <w:r w:rsidR="00C133CA">
        <w:t xml:space="preserve"> </w:t>
      </w:r>
      <w:r w:rsidR="00A07C1C">
        <w:t>«Проценты. Задачи на проценты»,</w:t>
      </w:r>
      <w:r w:rsidR="00EE581E">
        <w:t xml:space="preserve"> показал, что из 23 учащихся, присутствующих на уроке</w:t>
      </w:r>
      <w:r w:rsidR="00C133CA">
        <w:t xml:space="preserve">, </w:t>
      </w:r>
      <w:r w:rsidR="00EE581E">
        <w:t xml:space="preserve"> </w:t>
      </w:r>
      <w:r w:rsidR="008E4F98">
        <w:t>справились с работой  22</w:t>
      </w:r>
      <w:r w:rsidR="00C133CA">
        <w:t xml:space="preserve"> ученика</w:t>
      </w:r>
      <w:r w:rsidR="00EE581E">
        <w:t xml:space="preserve">, то есть </w:t>
      </w:r>
      <w:r w:rsidR="008E4F98">
        <w:t>96</w:t>
      </w:r>
      <w:r>
        <w:t>%</w:t>
      </w:r>
      <w:r w:rsidR="00C133CA">
        <w:t xml:space="preserve"> </w:t>
      </w:r>
      <w:r>
        <w:t xml:space="preserve">. Согласно </w:t>
      </w:r>
      <w:r w:rsidR="0064284D">
        <w:t xml:space="preserve"> психологической справке</w:t>
      </w:r>
      <w:r>
        <w:t xml:space="preserve"> сопровождения </w:t>
      </w:r>
      <w:r w:rsidR="008E4F98">
        <w:t xml:space="preserve"> обучаемых</w:t>
      </w:r>
      <w:r w:rsidR="00C133CA">
        <w:t>, ожидалось</w:t>
      </w:r>
      <w:r w:rsidR="0064284D">
        <w:t xml:space="preserve"> в классе 4 двойки</w:t>
      </w:r>
      <w:r w:rsidR="00C133CA">
        <w:t xml:space="preserve">, а не справился с работой </w:t>
      </w:r>
      <w:r>
        <w:t>один учащийся</w:t>
      </w:r>
      <w:r w:rsidR="0064284D">
        <w:t>. На оценку «5» работу выполнили 9 учащихся, на оценку «4» - 1</w:t>
      </w:r>
      <w:r w:rsidR="008E4F98">
        <w:t xml:space="preserve">1 </w:t>
      </w:r>
      <w:r w:rsidR="0064284D">
        <w:t>учеников, а на оценку «3»</w:t>
      </w:r>
      <w:r w:rsidR="00771185">
        <w:t xml:space="preserve">  - 2</w:t>
      </w:r>
      <w:r w:rsidR="0064284D">
        <w:t xml:space="preserve"> ученика</w:t>
      </w:r>
      <w:r w:rsidR="00771185">
        <w:t>. Качество решения составило 87</w:t>
      </w:r>
      <w:r w:rsidR="0064284D">
        <w:t>%.</w:t>
      </w:r>
    </w:p>
    <w:p w:rsidR="00476D5D" w:rsidRPr="009D6C6E" w:rsidRDefault="0064284D" w:rsidP="002729B9">
      <w:pPr>
        <w:jc w:val="both"/>
      </w:pPr>
      <w:r>
        <w:t xml:space="preserve"> </w:t>
      </w:r>
      <w:r w:rsidR="008036CA">
        <w:tab/>
      </w:r>
      <w:r>
        <w:t>На следующий день по данной теме была проведена контрольная работа, включающая задания на нахождение процента от числа.</w:t>
      </w:r>
      <w:r w:rsidR="00771185">
        <w:t xml:space="preserve"> На уроке присутствовало 25 учеников. Процент выполнения составил 100%, качество -</w:t>
      </w:r>
      <w:r w:rsidR="009D6C6E">
        <w:rPr>
          <w:lang w:val="en-US"/>
        </w:rPr>
        <w:t xml:space="preserve"> </w:t>
      </w:r>
      <w:r w:rsidR="009D6C6E">
        <w:t xml:space="preserve">68%: </w:t>
      </w:r>
      <w:r w:rsidR="00771185" w:rsidRPr="009D6C6E">
        <w:t>«5»</w:t>
      </w:r>
      <w:r w:rsidR="009D6C6E" w:rsidRPr="009D6C6E">
        <w:t xml:space="preserve"> </w:t>
      </w:r>
      <w:r w:rsidR="00771185" w:rsidRPr="009D6C6E">
        <w:t>- 8</w:t>
      </w:r>
      <w:r w:rsidR="009D6C6E" w:rsidRPr="009D6C6E">
        <w:t xml:space="preserve">, </w:t>
      </w:r>
      <w:r w:rsidR="00771185" w:rsidRPr="009D6C6E">
        <w:t>«4» -9</w:t>
      </w:r>
      <w:r w:rsidR="009D6C6E" w:rsidRPr="009D6C6E">
        <w:t xml:space="preserve">, </w:t>
      </w:r>
      <w:r w:rsidR="00476D5D" w:rsidRPr="009D6C6E">
        <w:t>«3» -</w:t>
      </w:r>
      <w:r w:rsidR="009D6C6E" w:rsidRPr="009D6C6E">
        <w:t xml:space="preserve"> </w:t>
      </w:r>
      <w:r w:rsidR="00476D5D" w:rsidRPr="009D6C6E">
        <w:t>8</w:t>
      </w:r>
      <w:r w:rsidR="009D6C6E" w:rsidRPr="009D6C6E">
        <w:t>.</w:t>
      </w:r>
    </w:p>
    <w:p w:rsidR="00771185" w:rsidRDefault="00771185" w:rsidP="002729B9">
      <w:pPr>
        <w:ind w:firstLine="708"/>
        <w:jc w:val="both"/>
      </w:pPr>
      <w:r>
        <w:t xml:space="preserve"> С </w:t>
      </w:r>
      <w:r w:rsidR="00476D5D">
        <w:t xml:space="preserve">темой «Проценты» учащиеся </w:t>
      </w:r>
      <w:r>
        <w:t xml:space="preserve"> встретились уже</w:t>
      </w:r>
      <w:r w:rsidR="00476D5D">
        <w:t xml:space="preserve"> в 2016 учебном году</w:t>
      </w:r>
      <w:r>
        <w:t xml:space="preserve"> в 6 классе при изучении темы </w:t>
      </w:r>
      <w:r w:rsidR="00476D5D">
        <w:t xml:space="preserve"> «</w:t>
      </w:r>
      <w:r>
        <w:t>Нахождение дроби от числа» и «Нахождение числа по его дроби».</w:t>
      </w:r>
      <w:r w:rsidR="009054A9">
        <w:t xml:space="preserve"> Решая задачи на данную тему, ученики легко ориентировались в типах задач, алгоритме решения, какую величину принять за 100% и справлялись с задачами более сложными, в несколько действий. Есть результаты проведенных контрольных работ по темам в декабре 2016 года.</w:t>
      </w:r>
    </w:p>
    <w:p w:rsidR="00694673" w:rsidRPr="00771185" w:rsidRDefault="00694673" w:rsidP="002729B9">
      <w:pPr>
        <w:jc w:val="both"/>
      </w:pPr>
      <w:r>
        <w:t>Более компетентно, на уровне психологической службы проведен в 2015-16 учебном году мониторинг становления и формирования УДД у учащихся 5 «а» класса и продолжено наблюдение  уже в  2016-17 учебном году, когда подопечные учат</w:t>
      </w:r>
      <w:r w:rsidR="002B67B4">
        <w:t>ся в 6 «а» классе. Справка прила</w:t>
      </w:r>
      <w:r>
        <w:t>гается.</w:t>
      </w:r>
    </w:p>
    <w:p w:rsidR="002729B9" w:rsidRDefault="002729B9" w:rsidP="008036CA">
      <w:pPr>
        <w:spacing w:line="360" w:lineRule="auto"/>
        <w:jc w:val="center"/>
        <w:outlineLvl w:val="0"/>
        <w:rPr>
          <w:b/>
        </w:rPr>
      </w:pPr>
    </w:p>
    <w:p w:rsidR="002B67B4" w:rsidRPr="002B67B4" w:rsidRDefault="002B67B4" w:rsidP="008036CA">
      <w:pPr>
        <w:spacing w:line="360" w:lineRule="auto"/>
        <w:jc w:val="center"/>
        <w:outlineLvl w:val="0"/>
        <w:rPr>
          <w:b/>
        </w:rPr>
      </w:pPr>
      <w:r w:rsidRPr="002B67B4">
        <w:rPr>
          <w:b/>
        </w:rPr>
        <w:t>СПРАВКА</w:t>
      </w:r>
      <w:r w:rsidR="008036CA">
        <w:rPr>
          <w:b/>
        </w:rPr>
        <w:t xml:space="preserve"> </w:t>
      </w:r>
      <w:r w:rsidRPr="002B67B4">
        <w:rPr>
          <w:b/>
        </w:rPr>
        <w:t xml:space="preserve">ПО РЕЗУЛЬТАТАМ ДИАГНОСТИКИ </w:t>
      </w:r>
      <w:r w:rsidR="008036CA">
        <w:rPr>
          <w:b/>
        </w:rPr>
        <w:t xml:space="preserve">ФОРМИРОВАНИЯ </w:t>
      </w:r>
      <w:r w:rsidRPr="002B67B4">
        <w:rPr>
          <w:b/>
        </w:rPr>
        <w:t>УУД УЧАЩИХСЯ</w:t>
      </w:r>
      <w:r w:rsidR="008036CA">
        <w:rPr>
          <w:b/>
        </w:rPr>
        <w:t xml:space="preserve"> </w:t>
      </w:r>
    </w:p>
    <w:p w:rsidR="002B67B4" w:rsidRPr="002B67B4" w:rsidRDefault="002B67B4" w:rsidP="002729B9">
      <w:pPr>
        <w:jc w:val="both"/>
        <w:rPr>
          <w:b/>
          <w:i/>
        </w:rPr>
      </w:pPr>
      <w:r w:rsidRPr="002B67B4">
        <w:rPr>
          <w:b/>
          <w:i/>
        </w:rPr>
        <w:t>Классы: 5-6 «А» класс</w:t>
      </w:r>
      <w:r w:rsidR="008036CA">
        <w:rPr>
          <w:b/>
          <w:i/>
        </w:rPr>
        <w:t>ы</w:t>
      </w:r>
    </w:p>
    <w:p w:rsidR="002B67B4" w:rsidRPr="002B67B4" w:rsidRDefault="002B67B4" w:rsidP="002729B9">
      <w:pPr>
        <w:jc w:val="both"/>
        <w:outlineLvl w:val="0"/>
        <w:rPr>
          <w:b/>
        </w:rPr>
      </w:pPr>
      <w:r w:rsidRPr="002B67B4">
        <w:rPr>
          <w:b/>
        </w:rPr>
        <w:t>Цели и задачи проведения диагностики</w:t>
      </w:r>
    </w:p>
    <w:p w:rsidR="002B67B4" w:rsidRPr="002B67B4" w:rsidRDefault="002B67B4" w:rsidP="002729B9">
      <w:pPr>
        <w:jc w:val="both"/>
      </w:pPr>
      <w:r w:rsidRPr="002B67B4">
        <w:rPr>
          <w:b/>
          <w:u w:val="single"/>
        </w:rPr>
        <w:t>Цель:</w:t>
      </w:r>
      <w:r w:rsidRPr="002B67B4">
        <w:t xml:space="preserve"> изучить динамику развития личностных, мотивационных, познавательных компонентов учебной деятельности учащихся</w:t>
      </w:r>
      <w:r w:rsidR="006102EE">
        <w:t xml:space="preserve"> по известным методикам</w:t>
      </w:r>
      <w:r w:rsidR="00751FE1">
        <w:t>.</w:t>
      </w:r>
    </w:p>
    <w:p w:rsidR="002B67B4" w:rsidRPr="002B67B4" w:rsidRDefault="002B67B4" w:rsidP="002729B9">
      <w:pPr>
        <w:jc w:val="both"/>
        <w:rPr>
          <w:b/>
          <w:u w:val="single"/>
        </w:rPr>
      </w:pPr>
      <w:r w:rsidRPr="002B67B4">
        <w:rPr>
          <w:b/>
          <w:u w:val="single"/>
        </w:rPr>
        <w:t xml:space="preserve">Задачи: </w:t>
      </w:r>
    </w:p>
    <w:p w:rsidR="002B67B4" w:rsidRPr="002B67B4" w:rsidRDefault="002B67B4" w:rsidP="002729B9">
      <w:pPr>
        <w:jc w:val="both"/>
      </w:pPr>
      <w:r w:rsidRPr="002B67B4">
        <w:t xml:space="preserve">1. Определить </w:t>
      </w:r>
      <w:proofErr w:type="spellStart"/>
      <w:r w:rsidRPr="002B67B4">
        <w:t>сформированность</w:t>
      </w:r>
      <w:proofErr w:type="spellEnd"/>
      <w:r w:rsidRPr="002B67B4">
        <w:t xml:space="preserve"> личностных УУД (самооценка, мотивация, нравственно-этическая ориентация).</w:t>
      </w:r>
    </w:p>
    <w:p w:rsidR="002B67B4" w:rsidRPr="002B67B4" w:rsidRDefault="002B67B4" w:rsidP="002729B9">
      <w:pPr>
        <w:jc w:val="both"/>
      </w:pPr>
      <w:r w:rsidRPr="002B67B4">
        <w:t xml:space="preserve">2. Определить уровень </w:t>
      </w:r>
      <w:proofErr w:type="spellStart"/>
      <w:r w:rsidRPr="002B67B4">
        <w:t>сформированности</w:t>
      </w:r>
      <w:proofErr w:type="spellEnd"/>
      <w:r w:rsidRPr="002B67B4">
        <w:t xml:space="preserve"> </w:t>
      </w:r>
      <w:proofErr w:type="spellStart"/>
      <w:r w:rsidRPr="002B67B4">
        <w:t>метапредметных</w:t>
      </w:r>
      <w:proofErr w:type="spellEnd"/>
      <w:r w:rsidRPr="002B67B4">
        <w:t xml:space="preserve"> УУД (коммуникативных, познавательных, регулятивных).</w:t>
      </w:r>
    </w:p>
    <w:p w:rsidR="002B67B4" w:rsidRPr="002B67B4" w:rsidRDefault="002B67B4" w:rsidP="002729B9">
      <w:pPr>
        <w:suppressAutoHyphens/>
        <w:jc w:val="both"/>
      </w:pPr>
      <w:r w:rsidRPr="002B67B4">
        <w:t>3. Выявить «группу риска» учащихся в разных возрастных группах.</w:t>
      </w:r>
    </w:p>
    <w:p w:rsidR="002B67B4" w:rsidRPr="009D6C6E" w:rsidRDefault="00EB6C1C" w:rsidP="002729B9">
      <w:pPr>
        <w:suppressAutoHyphens/>
        <w:jc w:val="both"/>
      </w:pPr>
      <w:r w:rsidRPr="009D6C6E">
        <w:t>Количество обучающихся: 26</w:t>
      </w:r>
      <w:r w:rsidR="002B67B4" w:rsidRPr="009D6C6E">
        <w:t xml:space="preserve"> человек</w:t>
      </w:r>
      <w:r w:rsidRPr="009D6C6E">
        <w:t xml:space="preserve"> в 5 классе и 27 учащихся в 6 классе.</w:t>
      </w:r>
    </w:p>
    <w:p w:rsidR="002B67B4" w:rsidRPr="009D6C6E" w:rsidRDefault="002B67B4" w:rsidP="002729B9">
      <w:pPr>
        <w:suppressAutoHyphens/>
        <w:jc w:val="both"/>
      </w:pPr>
      <w:r w:rsidRPr="009D6C6E">
        <w:t>В</w:t>
      </w:r>
      <w:r w:rsidR="0055680D" w:rsidRPr="009D6C6E">
        <w:t xml:space="preserve"> диагностике приняли участие: 26</w:t>
      </w:r>
      <w:r w:rsidRPr="009D6C6E">
        <w:t xml:space="preserve"> человек одного класса в течение 2015-2016 года.</w:t>
      </w:r>
    </w:p>
    <w:p w:rsidR="002B67B4" w:rsidRPr="009D6C6E" w:rsidRDefault="002B67B4" w:rsidP="002729B9">
      <w:pPr>
        <w:suppressAutoHyphens/>
        <w:jc w:val="both"/>
      </w:pPr>
      <w:r w:rsidRPr="009D6C6E">
        <w:t>Дата обследования: 5 класс (октябрь, 2015 года), 6 класс (декабрь, 2016)</w:t>
      </w:r>
    </w:p>
    <w:p w:rsidR="002B67B4" w:rsidRPr="009D6C6E" w:rsidRDefault="002B67B4" w:rsidP="002729B9">
      <w:pPr>
        <w:suppressAutoHyphens/>
        <w:jc w:val="both"/>
      </w:pPr>
      <w:r w:rsidRPr="009D6C6E">
        <w:t>Дата обследования: 5 класс (октябрь, 2015 года), 6 класс (декабрь, 2016)</w:t>
      </w:r>
    </w:p>
    <w:p w:rsidR="002729B9" w:rsidRPr="009D6C6E" w:rsidRDefault="002729B9" w:rsidP="002729B9">
      <w:pPr>
        <w:suppressAutoHyphens/>
        <w:jc w:val="both"/>
      </w:pPr>
    </w:p>
    <w:tbl>
      <w:tblPr>
        <w:tblW w:w="9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2723"/>
        <w:gridCol w:w="5810"/>
      </w:tblGrid>
      <w:tr w:rsidR="002B67B4" w:rsidRPr="002B67B4" w:rsidTr="004C3630">
        <w:tc>
          <w:tcPr>
            <w:tcW w:w="3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B4" w:rsidRPr="002B67B4" w:rsidRDefault="002B67B4" w:rsidP="00442C00">
            <w:pPr>
              <w:spacing w:line="256" w:lineRule="auto"/>
              <w:jc w:val="both"/>
              <w:rPr>
                <w:b/>
                <w:lang w:eastAsia="en-US"/>
              </w:rPr>
            </w:pPr>
            <w:r w:rsidRPr="002B67B4">
              <w:rPr>
                <w:b/>
                <w:lang w:eastAsia="en-US"/>
              </w:rPr>
              <w:lastRenderedPageBreak/>
              <w:t>Показатели, измеряемые в ходе мониторинга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B4" w:rsidRPr="002B67B4" w:rsidRDefault="002B67B4" w:rsidP="00442C00">
            <w:pPr>
              <w:spacing w:line="256" w:lineRule="auto"/>
              <w:jc w:val="both"/>
              <w:rPr>
                <w:b/>
                <w:lang w:eastAsia="en-US"/>
              </w:rPr>
            </w:pPr>
            <w:r w:rsidRPr="002B67B4">
              <w:rPr>
                <w:b/>
                <w:lang w:eastAsia="en-US"/>
              </w:rPr>
              <w:t>Мониторинговые средства</w:t>
            </w:r>
          </w:p>
        </w:tc>
      </w:tr>
      <w:tr w:rsidR="002B67B4" w:rsidRPr="002B67B4" w:rsidTr="004C3630">
        <w:tc>
          <w:tcPr>
            <w:tcW w:w="9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B4" w:rsidRPr="002B67B4" w:rsidRDefault="002B67B4" w:rsidP="00442C00">
            <w:pPr>
              <w:spacing w:line="256" w:lineRule="auto"/>
              <w:jc w:val="both"/>
              <w:rPr>
                <w:lang w:eastAsia="en-US"/>
              </w:rPr>
            </w:pPr>
            <w:r w:rsidRPr="002B67B4">
              <w:rPr>
                <w:lang w:eastAsia="en-US"/>
              </w:rPr>
              <w:t>Учащиеся 5-6 «А» класса</w:t>
            </w:r>
          </w:p>
        </w:tc>
      </w:tr>
      <w:tr w:rsidR="002B67B4" w:rsidRPr="002B67B4" w:rsidTr="004C3630">
        <w:trPr>
          <w:trHeight w:val="401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B67B4" w:rsidRPr="002B67B4" w:rsidRDefault="002B67B4" w:rsidP="00442C00">
            <w:pPr>
              <w:spacing w:line="256" w:lineRule="auto"/>
              <w:ind w:left="113" w:right="113"/>
              <w:jc w:val="both"/>
              <w:rPr>
                <w:iCs/>
                <w:lang w:eastAsia="en-US"/>
              </w:rPr>
            </w:pPr>
            <w:proofErr w:type="spellStart"/>
            <w:r w:rsidRPr="002B67B4">
              <w:rPr>
                <w:lang w:eastAsia="en-US"/>
              </w:rPr>
              <w:t>Метапредметные</w:t>
            </w:r>
            <w:proofErr w:type="spellEnd"/>
            <w:r w:rsidRPr="002B67B4">
              <w:rPr>
                <w:lang w:eastAsia="en-US"/>
              </w:rPr>
              <w:t xml:space="preserve"> УУД</w:t>
            </w:r>
          </w:p>
          <w:p w:rsidR="002B67B4" w:rsidRPr="002B67B4" w:rsidRDefault="002B67B4" w:rsidP="00442C00">
            <w:pPr>
              <w:spacing w:line="256" w:lineRule="auto"/>
              <w:ind w:left="113" w:right="113"/>
              <w:jc w:val="both"/>
              <w:rPr>
                <w:iCs/>
                <w:lang w:eastAsia="en-US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B4" w:rsidRPr="002B67B4" w:rsidRDefault="002B67B4" w:rsidP="00442C00">
            <w:pPr>
              <w:spacing w:line="256" w:lineRule="auto"/>
              <w:jc w:val="both"/>
              <w:rPr>
                <w:iCs/>
                <w:lang w:eastAsia="en-US"/>
              </w:rPr>
            </w:pPr>
            <w:r w:rsidRPr="002B67B4">
              <w:rPr>
                <w:iCs/>
                <w:lang w:eastAsia="en-US"/>
              </w:rPr>
              <w:t>Познавательные УУД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B4" w:rsidRPr="002B67B4" w:rsidRDefault="002B67B4" w:rsidP="00442C00">
            <w:pPr>
              <w:spacing w:line="256" w:lineRule="auto"/>
              <w:jc w:val="both"/>
              <w:rPr>
                <w:lang w:eastAsia="en-US"/>
              </w:rPr>
            </w:pPr>
            <w:r w:rsidRPr="002B67B4">
              <w:rPr>
                <w:lang w:eastAsia="en-US"/>
              </w:rPr>
              <w:t>Групповой интеллектуальный тест (ГИТ)</w:t>
            </w:r>
          </w:p>
          <w:p w:rsidR="002B67B4" w:rsidRPr="002B67B4" w:rsidRDefault="002B67B4" w:rsidP="00442C00">
            <w:pPr>
              <w:spacing w:line="256" w:lineRule="auto"/>
              <w:jc w:val="both"/>
              <w:rPr>
                <w:lang w:eastAsia="en-US"/>
              </w:rPr>
            </w:pPr>
            <w:r w:rsidRPr="002B67B4">
              <w:rPr>
                <w:lang w:eastAsia="en-US"/>
              </w:rPr>
              <w:t>(результаты за 4 класс, на конец года)</w:t>
            </w:r>
          </w:p>
        </w:tc>
      </w:tr>
      <w:tr w:rsidR="002B67B4" w:rsidRPr="002B67B4" w:rsidTr="004C3630">
        <w:trPr>
          <w:trHeight w:val="389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B4" w:rsidRPr="002B67B4" w:rsidRDefault="002B67B4" w:rsidP="00442C00">
            <w:pPr>
              <w:jc w:val="both"/>
              <w:rPr>
                <w:iCs/>
                <w:lang w:eastAsia="en-US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B4" w:rsidRPr="002B67B4" w:rsidRDefault="002B67B4" w:rsidP="00442C00">
            <w:pPr>
              <w:spacing w:line="256" w:lineRule="auto"/>
              <w:jc w:val="both"/>
              <w:rPr>
                <w:iCs/>
                <w:lang w:eastAsia="en-US"/>
              </w:rPr>
            </w:pPr>
            <w:r w:rsidRPr="002B67B4">
              <w:rPr>
                <w:iCs/>
                <w:lang w:eastAsia="en-US"/>
              </w:rPr>
              <w:t xml:space="preserve">Регулятивные УУД </w:t>
            </w:r>
            <w:r w:rsidRPr="002B67B4">
              <w:rPr>
                <w:lang w:eastAsia="en-US"/>
              </w:rPr>
              <w:t xml:space="preserve"> 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B4" w:rsidRPr="002B67B4" w:rsidRDefault="002B67B4" w:rsidP="00442C00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 w:rsidRPr="002B67B4">
              <w:rPr>
                <w:color w:val="000000"/>
                <w:lang w:eastAsia="en-US"/>
              </w:rPr>
              <w:t xml:space="preserve">Э. М. Александровская, Ст. </w:t>
            </w:r>
            <w:proofErr w:type="spellStart"/>
            <w:r w:rsidRPr="002B67B4">
              <w:rPr>
                <w:color w:val="000000"/>
                <w:lang w:eastAsia="en-US"/>
              </w:rPr>
              <w:t>Громбах</w:t>
            </w:r>
            <w:proofErr w:type="spellEnd"/>
          </w:p>
          <w:p w:rsidR="002B67B4" w:rsidRPr="002B67B4" w:rsidRDefault="002B67B4" w:rsidP="00442C00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both"/>
              <w:rPr>
                <w:bCs/>
                <w:color w:val="000000"/>
                <w:lang w:eastAsia="en-US"/>
              </w:rPr>
            </w:pPr>
            <w:r w:rsidRPr="002B67B4">
              <w:rPr>
                <w:bCs/>
                <w:color w:val="000000"/>
                <w:lang w:eastAsia="en-US"/>
              </w:rPr>
              <w:t xml:space="preserve">Схема наблюдения за адаптацией </w:t>
            </w:r>
            <w:r w:rsidRPr="002B67B4">
              <w:rPr>
                <w:lang w:eastAsia="en-US"/>
              </w:rPr>
              <w:t xml:space="preserve">и эффективностью учебной деятельности </w:t>
            </w:r>
            <w:r w:rsidRPr="002B67B4">
              <w:rPr>
                <w:bCs/>
                <w:color w:val="000000"/>
                <w:lang w:eastAsia="en-US"/>
              </w:rPr>
              <w:t>учащихся</w:t>
            </w:r>
          </w:p>
          <w:p w:rsidR="002B67B4" w:rsidRPr="002B67B4" w:rsidRDefault="002B67B4" w:rsidP="00442C00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 w:rsidRPr="002B67B4">
              <w:rPr>
                <w:lang w:eastAsia="en-US"/>
              </w:rPr>
              <w:t>(критерий 1.2, 1.3)</w:t>
            </w:r>
          </w:p>
        </w:tc>
      </w:tr>
      <w:tr w:rsidR="002B67B4" w:rsidRPr="002B67B4" w:rsidTr="004C3630">
        <w:trPr>
          <w:trHeight w:val="632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B4" w:rsidRPr="002B67B4" w:rsidRDefault="002B67B4" w:rsidP="00442C00">
            <w:pPr>
              <w:jc w:val="both"/>
              <w:rPr>
                <w:iCs/>
                <w:lang w:eastAsia="en-US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B4" w:rsidRPr="002B67B4" w:rsidRDefault="002B67B4" w:rsidP="00442C00">
            <w:pPr>
              <w:spacing w:line="256" w:lineRule="auto"/>
              <w:jc w:val="both"/>
              <w:rPr>
                <w:iCs/>
                <w:lang w:eastAsia="en-US"/>
              </w:rPr>
            </w:pPr>
            <w:r w:rsidRPr="002B67B4">
              <w:rPr>
                <w:iCs/>
                <w:lang w:eastAsia="en-US"/>
              </w:rPr>
              <w:t xml:space="preserve">Коммуникативные УУД  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B4" w:rsidRPr="002B67B4" w:rsidRDefault="002B67B4" w:rsidP="00442C00">
            <w:pPr>
              <w:shd w:val="clear" w:color="auto" w:fill="FFFFFF"/>
              <w:spacing w:line="256" w:lineRule="auto"/>
              <w:ind w:left="-63" w:right="-10"/>
              <w:jc w:val="both"/>
              <w:rPr>
                <w:lang w:eastAsia="en-US"/>
              </w:rPr>
            </w:pPr>
            <w:r w:rsidRPr="002B67B4">
              <w:rPr>
                <w:iCs/>
                <w:lang w:eastAsia="en-US"/>
              </w:rPr>
              <w:t xml:space="preserve"> </w:t>
            </w:r>
            <w:r w:rsidRPr="002B67B4">
              <w:rPr>
                <w:lang w:eastAsia="en-US"/>
              </w:rPr>
              <w:t>Социометрия</w:t>
            </w:r>
          </w:p>
          <w:p w:rsidR="002B67B4" w:rsidRPr="002B67B4" w:rsidRDefault="002B67B4" w:rsidP="00442C00">
            <w:pPr>
              <w:shd w:val="clear" w:color="auto" w:fill="FFFFFF"/>
              <w:spacing w:line="256" w:lineRule="auto"/>
              <w:ind w:left="-63" w:right="-10"/>
              <w:jc w:val="both"/>
              <w:rPr>
                <w:lang w:eastAsia="en-US"/>
              </w:rPr>
            </w:pPr>
            <w:r w:rsidRPr="002B67B4">
              <w:rPr>
                <w:lang w:eastAsia="en-US"/>
              </w:rPr>
              <w:t xml:space="preserve">«Школьная тревожность </w:t>
            </w:r>
            <w:proofErr w:type="spellStart"/>
            <w:r w:rsidRPr="002B67B4">
              <w:rPr>
                <w:lang w:eastAsia="en-US"/>
              </w:rPr>
              <w:t>Филлипса</w:t>
            </w:r>
            <w:proofErr w:type="spellEnd"/>
            <w:r w:rsidRPr="002B67B4">
              <w:rPr>
                <w:lang w:eastAsia="en-US"/>
              </w:rPr>
              <w:t>»</w:t>
            </w:r>
          </w:p>
          <w:p w:rsidR="002B67B4" w:rsidRPr="002B67B4" w:rsidRDefault="002B67B4" w:rsidP="00442C00">
            <w:pPr>
              <w:shd w:val="clear" w:color="auto" w:fill="FFFFFF"/>
              <w:spacing w:line="256" w:lineRule="auto"/>
              <w:ind w:left="-63" w:right="-10"/>
              <w:jc w:val="both"/>
              <w:rPr>
                <w:b/>
                <w:iCs/>
                <w:lang w:eastAsia="en-US"/>
              </w:rPr>
            </w:pPr>
            <w:r w:rsidRPr="002B67B4">
              <w:rPr>
                <w:lang w:eastAsia="en-US"/>
              </w:rPr>
              <w:t>Изучение социально-психологичес</w:t>
            </w:r>
            <w:r w:rsidRPr="002B67B4">
              <w:rPr>
                <w:lang w:eastAsia="en-US"/>
              </w:rPr>
              <w:softHyphen/>
              <w:t>кой комфортности ученического коллектива</w:t>
            </w:r>
          </w:p>
        </w:tc>
      </w:tr>
      <w:tr w:rsidR="002B67B4" w:rsidRPr="002B67B4" w:rsidTr="004C3630">
        <w:trPr>
          <w:trHeight w:val="355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B67B4" w:rsidRPr="002B67B4" w:rsidRDefault="002B67B4" w:rsidP="00442C00">
            <w:pPr>
              <w:spacing w:line="256" w:lineRule="auto"/>
              <w:ind w:left="113" w:right="113"/>
              <w:jc w:val="both"/>
              <w:rPr>
                <w:lang w:eastAsia="en-US"/>
              </w:rPr>
            </w:pPr>
            <w:r w:rsidRPr="002B67B4">
              <w:rPr>
                <w:iCs/>
                <w:lang w:eastAsia="en-US"/>
              </w:rPr>
              <w:t>Личностные УУД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B4" w:rsidRPr="002B67B4" w:rsidRDefault="002B67B4" w:rsidP="00442C00">
            <w:pPr>
              <w:spacing w:line="256" w:lineRule="auto"/>
              <w:jc w:val="both"/>
              <w:rPr>
                <w:lang w:eastAsia="en-US"/>
              </w:rPr>
            </w:pPr>
            <w:r w:rsidRPr="002B67B4">
              <w:rPr>
                <w:lang w:eastAsia="en-US"/>
              </w:rPr>
              <w:t xml:space="preserve">Самопознание и самоопределение  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B4" w:rsidRPr="002B67B4" w:rsidRDefault="002B67B4" w:rsidP="00442C00">
            <w:pPr>
              <w:tabs>
                <w:tab w:val="left" w:pos="176"/>
              </w:tabs>
              <w:spacing w:line="256" w:lineRule="auto"/>
              <w:ind w:left="-85"/>
              <w:jc w:val="both"/>
              <w:rPr>
                <w:lang w:eastAsia="en-US"/>
              </w:rPr>
            </w:pPr>
            <w:r w:rsidRPr="002B67B4">
              <w:rPr>
                <w:lang w:eastAsia="en-US"/>
              </w:rPr>
              <w:t xml:space="preserve">Исследование самооценки по методике «Лесенка» </w:t>
            </w:r>
            <w:proofErr w:type="spellStart"/>
            <w:r w:rsidRPr="002B67B4">
              <w:rPr>
                <w:lang w:eastAsia="en-US"/>
              </w:rPr>
              <w:t>В.Г.Щур</w:t>
            </w:r>
            <w:proofErr w:type="spellEnd"/>
          </w:p>
        </w:tc>
      </w:tr>
      <w:tr w:rsidR="002B67B4" w:rsidRPr="002B67B4" w:rsidTr="004C3630">
        <w:trPr>
          <w:trHeight w:val="637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B4" w:rsidRPr="002B67B4" w:rsidRDefault="002B67B4" w:rsidP="00442C00">
            <w:pPr>
              <w:jc w:val="both"/>
              <w:rPr>
                <w:lang w:eastAsia="en-US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B4" w:rsidRPr="002B67B4" w:rsidRDefault="002B67B4" w:rsidP="00442C00">
            <w:pPr>
              <w:spacing w:line="256" w:lineRule="auto"/>
              <w:jc w:val="both"/>
              <w:rPr>
                <w:iCs/>
                <w:lang w:eastAsia="en-US"/>
              </w:rPr>
            </w:pPr>
            <w:proofErr w:type="spellStart"/>
            <w:r w:rsidRPr="002B67B4">
              <w:rPr>
                <w:lang w:eastAsia="en-US"/>
              </w:rPr>
              <w:t>Смыслообразование</w:t>
            </w:r>
            <w:proofErr w:type="spellEnd"/>
            <w:r w:rsidRPr="002B67B4">
              <w:rPr>
                <w:iCs/>
                <w:lang w:eastAsia="en-US"/>
              </w:rPr>
              <w:t xml:space="preserve">  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B4" w:rsidRPr="002B67B4" w:rsidRDefault="002B67B4" w:rsidP="00442C00">
            <w:pPr>
              <w:pStyle w:val="a7"/>
              <w:tabs>
                <w:tab w:val="left" w:pos="17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B67B4">
              <w:rPr>
                <w:rFonts w:ascii="Times New Roman" w:hAnsi="Times New Roman"/>
                <w:iCs/>
                <w:sz w:val="24"/>
                <w:szCs w:val="24"/>
              </w:rPr>
              <w:t>Психологическая готовность к обучению в основной школе Т. Н. Князевой</w:t>
            </w:r>
          </w:p>
          <w:p w:rsidR="002B67B4" w:rsidRPr="002B67B4" w:rsidRDefault="002B67B4" w:rsidP="00442C00">
            <w:pPr>
              <w:pStyle w:val="a7"/>
              <w:tabs>
                <w:tab w:val="left" w:pos="176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67B4">
              <w:rPr>
                <w:rFonts w:ascii="Times New Roman" w:eastAsia="Times New Roman" w:hAnsi="Times New Roman"/>
                <w:sz w:val="24"/>
                <w:szCs w:val="24"/>
              </w:rPr>
              <w:t xml:space="preserve">Анкета для оценки уровня школьной мотивации </w:t>
            </w:r>
            <w:proofErr w:type="spellStart"/>
            <w:r w:rsidRPr="002B67B4">
              <w:rPr>
                <w:rFonts w:ascii="Times New Roman" w:eastAsia="Times New Roman" w:hAnsi="Times New Roman"/>
                <w:sz w:val="24"/>
                <w:szCs w:val="24"/>
              </w:rPr>
              <w:t>Н.Г.Лускановой</w:t>
            </w:r>
            <w:proofErr w:type="spellEnd"/>
          </w:p>
          <w:p w:rsidR="002B67B4" w:rsidRPr="002B67B4" w:rsidRDefault="002B67B4" w:rsidP="00442C00">
            <w:pPr>
              <w:spacing w:line="256" w:lineRule="auto"/>
              <w:jc w:val="both"/>
              <w:rPr>
                <w:lang w:eastAsia="en-US"/>
              </w:rPr>
            </w:pPr>
            <w:r w:rsidRPr="002B67B4">
              <w:rPr>
                <w:lang w:eastAsia="en-US"/>
              </w:rPr>
              <w:t>«Методика изучения мотивации школьников при переходе из начальных классов в средние» (</w:t>
            </w:r>
            <w:proofErr w:type="spellStart"/>
            <w:r w:rsidRPr="002B67B4">
              <w:rPr>
                <w:lang w:eastAsia="en-US"/>
              </w:rPr>
              <w:t>М.И.Лукьянова</w:t>
            </w:r>
            <w:proofErr w:type="spellEnd"/>
            <w:r w:rsidRPr="002B67B4">
              <w:rPr>
                <w:lang w:eastAsia="en-US"/>
              </w:rPr>
              <w:t xml:space="preserve">, </w:t>
            </w:r>
            <w:proofErr w:type="spellStart"/>
            <w:r w:rsidRPr="002B67B4">
              <w:rPr>
                <w:lang w:eastAsia="en-US"/>
              </w:rPr>
              <w:t>Н.В.Калинина</w:t>
            </w:r>
            <w:proofErr w:type="spellEnd"/>
            <w:r w:rsidRPr="002B67B4">
              <w:rPr>
                <w:lang w:eastAsia="en-US"/>
              </w:rPr>
              <w:t>)</w:t>
            </w:r>
          </w:p>
        </w:tc>
      </w:tr>
      <w:tr w:rsidR="002B67B4" w:rsidRPr="002B67B4" w:rsidTr="004C3630">
        <w:trPr>
          <w:trHeight w:val="637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7B4" w:rsidRPr="002B67B4" w:rsidRDefault="002B67B4" w:rsidP="00442C00">
            <w:pPr>
              <w:jc w:val="both"/>
              <w:rPr>
                <w:lang w:eastAsia="en-US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B4" w:rsidRPr="002B67B4" w:rsidRDefault="002B67B4" w:rsidP="00442C00">
            <w:pPr>
              <w:spacing w:line="256" w:lineRule="auto"/>
              <w:jc w:val="both"/>
              <w:rPr>
                <w:iCs/>
                <w:lang w:eastAsia="en-US"/>
              </w:rPr>
            </w:pPr>
            <w:r w:rsidRPr="002B67B4">
              <w:rPr>
                <w:bCs/>
                <w:lang w:eastAsia="en-US"/>
              </w:rPr>
              <w:t>Нравственно-этическая ориентация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B4" w:rsidRPr="002B67B4" w:rsidRDefault="002B67B4" w:rsidP="00442C00">
            <w:pPr>
              <w:spacing w:line="256" w:lineRule="auto"/>
              <w:jc w:val="both"/>
              <w:rPr>
                <w:lang w:eastAsia="en-US"/>
              </w:rPr>
            </w:pPr>
            <w:r w:rsidRPr="002B67B4">
              <w:rPr>
                <w:lang w:eastAsia="en-US"/>
              </w:rPr>
              <w:t xml:space="preserve">Методика «Что такое «хорошо» и что такое «плохо»» И. Б. </w:t>
            </w:r>
            <w:proofErr w:type="spellStart"/>
            <w:r w:rsidRPr="002B67B4">
              <w:rPr>
                <w:lang w:eastAsia="en-US"/>
              </w:rPr>
              <w:t>Дерманова</w:t>
            </w:r>
            <w:proofErr w:type="spellEnd"/>
          </w:p>
        </w:tc>
      </w:tr>
    </w:tbl>
    <w:p w:rsidR="002B67B4" w:rsidRPr="002B67B4" w:rsidRDefault="002B67B4" w:rsidP="00442C00">
      <w:pPr>
        <w:spacing w:line="360" w:lineRule="auto"/>
        <w:jc w:val="both"/>
      </w:pPr>
    </w:p>
    <w:p w:rsidR="002B67B4" w:rsidRPr="002B67B4" w:rsidRDefault="002B67B4" w:rsidP="00442C00">
      <w:pPr>
        <w:spacing w:line="360" w:lineRule="auto"/>
        <w:jc w:val="both"/>
        <w:rPr>
          <w:b/>
        </w:rPr>
      </w:pPr>
      <w:r w:rsidRPr="002B67B4">
        <w:rPr>
          <w:b/>
        </w:rPr>
        <w:t>Результаты диагностики позволяют сделать следующие выводы:</w:t>
      </w:r>
    </w:p>
    <w:p w:rsidR="002B67B4" w:rsidRPr="002B67B4" w:rsidRDefault="002B67B4" w:rsidP="00442C00">
      <w:pPr>
        <w:spacing w:line="360" w:lineRule="auto"/>
        <w:jc w:val="both"/>
        <w:rPr>
          <w:b/>
          <w:u w:val="single"/>
        </w:rPr>
      </w:pPr>
      <w:r w:rsidRPr="002B67B4">
        <w:rPr>
          <w:b/>
          <w:u w:val="single"/>
        </w:rPr>
        <w:t xml:space="preserve">Уровень </w:t>
      </w:r>
      <w:proofErr w:type="spellStart"/>
      <w:r w:rsidRPr="002B67B4">
        <w:rPr>
          <w:b/>
          <w:u w:val="single"/>
        </w:rPr>
        <w:t>сформированно</w:t>
      </w:r>
      <w:r w:rsidR="002729B9">
        <w:rPr>
          <w:b/>
          <w:u w:val="single"/>
        </w:rPr>
        <w:t>сти</w:t>
      </w:r>
      <w:proofErr w:type="spellEnd"/>
      <w:r w:rsidR="002729B9">
        <w:rPr>
          <w:b/>
          <w:u w:val="single"/>
        </w:rPr>
        <w:t xml:space="preserve"> </w:t>
      </w:r>
      <w:proofErr w:type="gramStart"/>
      <w:r w:rsidR="002729B9">
        <w:rPr>
          <w:b/>
          <w:u w:val="single"/>
        </w:rPr>
        <w:t>личностных</w:t>
      </w:r>
      <w:proofErr w:type="gramEnd"/>
      <w:r w:rsidR="002729B9">
        <w:rPr>
          <w:b/>
          <w:u w:val="single"/>
        </w:rPr>
        <w:t xml:space="preserve"> УУД (самооценка)</w:t>
      </w:r>
    </w:p>
    <w:p w:rsidR="002B67B4" w:rsidRPr="002B67B4" w:rsidRDefault="002B67B4" w:rsidP="00442C00">
      <w:pPr>
        <w:spacing w:line="360" w:lineRule="auto"/>
        <w:jc w:val="both"/>
        <w:rPr>
          <w:i/>
        </w:rPr>
      </w:pPr>
      <w:r w:rsidRPr="002B67B4">
        <w:rPr>
          <w:b/>
        </w:rPr>
        <w:t>Название диагностического инструментария:</w:t>
      </w:r>
      <w:r w:rsidRPr="002B67B4">
        <w:t xml:space="preserve"> </w:t>
      </w:r>
      <w:r w:rsidRPr="002B67B4">
        <w:rPr>
          <w:i/>
        </w:rPr>
        <w:t>методика «Лесенка» В.Г. Щур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2"/>
        <w:gridCol w:w="2550"/>
        <w:gridCol w:w="2564"/>
        <w:gridCol w:w="2572"/>
      </w:tblGrid>
      <w:tr w:rsidR="002B67B4" w:rsidRPr="002B67B4" w:rsidTr="004C3630"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2B67B4" w:rsidP="00442C00">
            <w:pPr>
              <w:spacing w:line="360" w:lineRule="auto"/>
              <w:jc w:val="both"/>
              <w:rPr>
                <w:i/>
                <w:lang w:eastAsia="en-US"/>
              </w:rPr>
            </w:pPr>
            <w:r w:rsidRPr="002B67B4">
              <w:rPr>
                <w:i/>
                <w:lang w:eastAsia="en-US"/>
              </w:rPr>
              <w:t>Класс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2B67B4" w:rsidP="00442C00">
            <w:pPr>
              <w:spacing w:line="360" w:lineRule="auto"/>
              <w:jc w:val="both"/>
              <w:rPr>
                <w:i/>
                <w:lang w:eastAsia="en-US"/>
              </w:rPr>
            </w:pPr>
            <w:r w:rsidRPr="002B67B4">
              <w:rPr>
                <w:i/>
                <w:lang w:eastAsia="en-US"/>
              </w:rPr>
              <w:t>Адекватная самооценка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2B67B4" w:rsidP="00442C00">
            <w:pPr>
              <w:spacing w:line="360" w:lineRule="auto"/>
              <w:jc w:val="both"/>
              <w:rPr>
                <w:i/>
                <w:lang w:eastAsia="en-US"/>
              </w:rPr>
            </w:pPr>
            <w:r w:rsidRPr="002B67B4">
              <w:rPr>
                <w:i/>
                <w:lang w:eastAsia="en-US"/>
              </w:rPr>
              <w:t>Завышенная самооценка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2B67B4" w:rsidP="00442C00">
            <w:pPr>
              <w:spacing w:line="360" w:lineRule="auto"/>
              <w:jc w:val="both"/>
              <w:rPr>
                <w:i/>
                <w:lang w:eastAsia="en-US"/>
              </w:rPr>
            </w:pPr>
            <w:r w:rsidRPr="002B67B4">
              <w:rPr>
                <w:i/>
                <w:lang w:eastAsia="en-US"/>
              </w:rPr>
              <w:t>Заниженная самооценка</w:t>
            </w:r>
          </w:p>
        </w:tc>
      </w:tr>
      <w:tr w:rsidR="002B67B4" w:rsidRPr="002B67B4" w:rsidTr="004C3630"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2B67B4" w:rsidP="00442C00">
            <w:pPr>
              <w:spacing w:line="360" w:lineRule="auto"/>
              <w:jc w:val="both"/>
              <w:rPr>
                <w:lang w:eastAsia="en-US"/>
              </w:rPr>
            </w:pPr>
            <w:r w:rsidRPr="002B67B4">
              <w:rPr>
                <w:lang w:eastAsia="en-US"/>
              </w:rPr>
              <w:t>5 «А»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B50D9A" w:rsidP="00442C00">
            <w:pPr>
              <w:spacing w:line="36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17 (65</w:t>
            </w:r>
            <w:r w:rsidR="002B67B4" w:rsidRPr="002B67B4">
              <w:rPr>
                <w:lang w:eastAsia="en-US"/>
              </w:rPr>
              <w:t>%)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B50D9A" w:rsidP="00442C00">
            <w:pPr>
              <w:spacing w:line="36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 (23</w:t>
            </w:r>
            <w:r w:rsidR="002B67B4" w:rsidRPr="002B67B4">
              <w:rPr>
                <w:lang w:eastAsia="en-US"/>
              </w:rPr>
              <w:t>%)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B50D9A" w:rsidP="00442C00">
            <w:pPr>
              <w:spacing w:line="36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 (12</w:t>
            </w:r>
            <w:r w:rsidR="002B67B4" w:rsidRPr="002B67B4">
              <w:rPr>
                <w:lang w:eastAsia="en-US"/>
              </w:rPr>
              <w:t>%)</w:t>
            </w:r>
          </w:p>
        </w:tc>
      </w:tr>
      <w:tr w:rsidR="002B67B4" w:rsidRPr="002B67B4" w:rsidTr="004C3630"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2B67B4" w:rsidP="00442C00">
            <w:pPr>
              <w:spacing w:line="360" w:lineRule="auto"/>
              <w:jc w:val="both"/>
              <w:rPr>
                <w:lang w:eastAsia="en-US"/>
              </w:rPr>
            </w:pPr>
            <w:r w:rsidRPr="002B67B4">
              <w:rPr>
                <w:lang w:eastAsia="en-US"/>
              </w:rPr>
              <w:t>6 «А»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55680D" w:rsidP="00442C00">
            <w:pPr>
              <w:spacing w:line="36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23 (88</w:t>
            </w:r>
            <w:r w:rsidR="002B67B4" w:rsidRPr="002B67B4">
              <w:rPr>
                <w:lang w:eastAsia="en-US"/>
              </w:rPr>
              <w:t>%)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55680D" w:rsidP="00442C00">
            <w:pPr>
              <w:spacing w:line="36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 (12</w:t>
            </w:r>
            <w:r w:rsidR="002B67B4" w:rsidRPr="002B67B4">
              <w:rPr>
                <w:lang w:eastAsia="en-US"/>
              </w:rPr>
              <w:t>%)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2B67B4" w:rsidP="00442C00">
            <w:pPr>
              <w:spacing w:line="360" w:lineRule="auto"/>
              <w:jc w:val="both"/>
              <w:rPr>
                <w:lang w:eastAsia="en-US"/>
              </w:rPr>
            </w:pPr>
            <w:r w:rsidRPr="002B67B4">
              <w:rPr>
                <w:lang w:eastAsia="en-US"/>
              </w:rPr>
              <w:t>-</w:t>
            </w:r>
          </w:p>
        </w:tc>
      </w:tr>
    </w:tbl>
    <w:p w:rsidR="002B67B4" w:rsidRPr="002B67B4" w:rsidRDefault="002B67B4" w:rsidP="00442C00">
      <w:pPr>
        <w:jc w:val="both"/>
      </w:pPr>
      <w:r w:rsidRPr="002B67B4">
        <w:t xml:space="preserve">    </w:t>
      </w:r>
    </w:p>
    <w:p w:rsidR="002B67B4" w:rsidRPr="002B67B4" w:rsidRDefault="002B67B4" w:rsidP="00442C00">
      <w:pPr>
        <w:jc w:val="both"/>
      </w:pPr>
      <w:r w:rsidRPr="002B67B4">
        <w:t xml:space="preserve">   </w:t>
      </w:r>
      <w:r w:rsidR="0055680D">
        <w:t xml:space="preserve"> В 6 классе</w:t>
      </w:r>
      <w:r w:rsidR="00B50D9A">
        <w:t xml:space="preserve">, повзрослев, учащиеся изменились сами и более адекватно оценивают свои возможности, что показывают представленные в таблице </w:t>
      </w:r>
      <w:r w:rsidR="00B50D9A" w:rsidRPr="002B67B4">
        <w:t xml:space="preserve"> </w:t>
      </w:r>
      <w:r w:rsidR="00B50D9A">
        <w:t>р</w:t>
      </w:r>
      <w:r w:rsidR="00B50D9A" w:rsidRPr="002B67B4">
        <w:t>езультаты</w:t>
      </w:r>
      <w:r w:rsidR="00B50D9A">
        <w:t xml:space="preserve">. Они </w:t>
      </w:r>
      <w:r w:rsidR="00B50D9A" w:rsidRPr="002B67B4">
        <w:t>позволяют сделать вывод о положит</w:t>
      </w:r>
      <w:r w:rsidR="00B50D9A">
        <w:t>ельной</w:t>
      </w:r>
      <w:r w:rsidR="00B50D9A" w:rsidRPr="00B50D9A">
        <w:t xml:space="preserve"> </w:t>
      </w:r>
      <w:r w:rsidR="00B50D9A">
        <w:t>динамике. У</w:t>
      </w:r>
      <w:r w:rsidR="0055680D">
        <w:t xml:space="preserve"> 88</w:t>
      </w:r>
      <w:r w:rsidRPr="002B67B4">
        <w:t xml:space="preserve">% учащихся по результатам диагностики адекватная самооценка. </w:t>
      </w:r>
    </w:p>
    <w:p w:rsidR="002B67B4" w:rsidRPr="002B67B4" w:rsidRDefault="002B67B4" w:rsidP="00442C00">
      <w:pPr>
        <w:jc w:val="both"/>
      </w:pPr>
    </w:p>
    <w:p w:rsidR="002B67B4" w:rsidRPr="002B67B4" w:rsidRDefault="002B67B4" w:rsidP="00442C00">
      <w:pPr>
        <w:spacing w:line="360" w:lineRule="auto"/>
        <w:jc w:val="both"/>
        <w:rPr>
          <w:b/>
          <w:u w:val="single"/>
        </w:rPr>
      </w:pPr>
      <w:r w:rsidRPr="002B67B4">
        <w:rPr>
          <w:b/>
          <w:u w:val="single"/>
        </w:rPr>
        <w:t xml:space="preserve">Уровень </w:t>
      </w:r>
      <w:proofErr w:type="spellStart"/>
      <w:r w:rsidRPr="002B67B4">
        <w:rPr>
          <w:b/>
          <w:u w:val="single"/>
        </w:rPr>
        <w:t>сформированн</w:t>
      </w:r>
      <w:r w:rsidR="002729B9">
        <w:rPr>
          <w:b/>
          <w:u w:val="single"/>
        </w:rPr>
        <w:t>ости</w:t>
      </w:r>
      <w:proofErr w:type="spellEnd"/>
      <w:r w:rsidR="002729B9">
        <w:rPr>
          <w:b/>
          <w:u w:val="single"/>
        </w:rPr>
        <w:t xml:space="preserve"> </w:t>
      </w:r>
      <w:proofErr w:type="gramStart"/>
      <w:r w:rsidR="002729B9">
        <w:rPr>
          <w:b/>
          <w:u w:val="single"/>
        </w:rPr>
        <w:t>личностных</w:t>
      </w:r>
      <w:proofErr w:type="gramEnd"/>
      <w:r w:rsidR="002729B9">
        <w:rPr>
          <w:b/>
          <w:u w:val="single"/>
        </w:rPr>
        <w:t xml:space="preserve"> УУД (мотивация)</w:t>
      </w:r>
    </w:p>
    <w:p w:rsidR="002B67B4" w:rsidRPr="002B67B4" w:rsidRDefault="002B67B4" w:rsidP="00442C00">
      <w:pPr>
        <w:pStyle w:val="1"/>
        <w:shd w:val="clear" w:color="auto" w:fill="FFFFFF"/>
        <w:spacing w:before="0" w:beforeAutospacing="0" w:after="0" w:afterAutospacing="0"/>
        <w:ind w:right="120"/>
        <w:jc w:val="both"/>
        <w:rPr>
          <w:b w:val="0"/>
          <w:i/>
          <w:color w:val="000000"/>
          <w:sz w:val="24"/>
          <w:szCs w:val="24"/>
        </w:rPr>
      </w:pPr>
      <w:r w:rsidRPr="002B67B4">
        <w:rPr>
          <w:sz w:val="24"/>
          <w:szCs w:val="24"/>
        </w:rPr>
        <w:t>Название диагностической методики:</w:t>
      </w:r>
      <w:r w:rsidRPr="002B67B4">
        <w:rPr>
          <w:rFonts w:ascii="Verdana" w:hAnsi="Verdana"/>
          <w:color w:val="000000"/>
          <w:sz w:val="24"/>
          <w:szCs w:val="24"/>
        </w:rPr>
        <w:t xml:space="preserve"> </w:t>
      </w:r>
      <w:r w:rsidRPr="002B67B4">
        <w:rPr>
          <w:b w:val="0"/>
          <w:i/>
          <w:color w:val="000000"/>
          <w:sz w:val="24"/>
          <w:szCs w:val="24"/>
        </w:rPr>
        <w:t xml:space="preserve">Анкета для оценки уровня школьной мотивации Н. </w:t>
      </w:r>
      <w:proofErr w:type="spellStart"/>
      <w:r w:rsidRPr="002B67B4">
        <w:rPr>
          <w:b w:val="0"/>
          <w:i/>
          <w:color w:val="000000"/>
          <w:sz w:val="24"/>
          <w:szCs w:val="24"/>
        </w:rPr>
        <w:t>Лускановой</w:t>
      </w:r>
      <w:proofErr w:type="spellEnd"/>
    </w:p>
    <w:p w:rsidR="002B67B4" w:rsidRPr="002B67B4" w:rsidRDefault="002B67B4" w:rsidP="00442C00">
      <w:pPr>
        <w:pStyle w:val="1"/>
        <w:shd w:val="clear" w:color="auto" w:fill="FFFFFF"/>
        <w:spacing w:before="0" w:beforeAutospacing="0" w:after="0" w:afterAutospacing="0"/>
        <w:ind w:right="120"/>
        <w:jc w:val="both"/>
        <w:rPr>
          <w:b w:val="0"/>
          <w:i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2"/>
        <w:gridCol w:w="1619"/>
        <w:gridCol w:w="1760"/>
        <w:gridCol w:w="2115"/>
        <w:gridCol w:w="1551"/>
        <w:gridCol w:w="1601"/>
      </w:tblGrid>
      <w:tr w:rsidR="002B67B4" w:rsidRPr="002B67B4" w:rsidTr="004C3630"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2B67B4" w:rsidP="00442C00">
            <w:pPr>
              <w:jc w:val="both"/>
              <w:rPr>
                <w:lang w:eastAsia="en-US"/>
              </w:rPr>
            </w:pPr>
            <w:r w:rsidRPr="002B67B4">
              <w:rPr>
                <w:lang w:eastAsia="en-US"/>
              </w:rPr>
              <w:t>Класс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2B67B4" w:rsidP="00442C00">
            <w:pPr>
              <w:jc w:val="both"/>
              <w:rPr>
                <w:lang w:eastAsia="en-US"/>
              </w:rPr>
            </w:pPr>
            <w:r w:rsidRPr="002B67B4">
              <w:rPr>
                <w:lang w:eastAsia="en-US"/>
              </w:rPr>
              <w:t>Высокий уровень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2B67B4" w:rsidP="00442C00">
            <w:pPr>
              <w:jc w:val="both"/>
              <w:rPr>
                <w:lang w:eastAsia="en-US"/>
              </w:rPr>
            </w:pPr>
            <w:r w:rsidRPr="002B67B4">
              <w:rPr>
                <w:lang w:eastAsia="en-US"/>
              </w:rPr>
              <w:t>Хорошая школьная мотивация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2B67B4" w:rsidP="00442C00">
            <w:pPr>
              <w:jc w:val="both"/>
              <w:rPr>
                <w:lang w:eastAsia="en-US"/>
              </w:rPr>
            </w:pPr>
            <w:r w:rsidRPr="002B67B4">
              <w:rPr>
                <w:lang w:eastAsia="en-US"/>
              </w:rPr>
              <w:t>Положительное отношение к школе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2B67B4" w:rsidP="00442C00">
            <w:pPr>
              <w:jc w:val="both"/>
              <w:rPr>
                <w:lang w:eastAsia="en-US"/>
              </w:rPr>
            </w:pPr>
            <w:r w:rsidRPr="002B67B4">
              <w:rPr>
                <w:lang w:eastAsia="en-US"/>
              </w:rPr>
              <w:t>Низкая школьная мотивация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2B67B4" w:rsidP="00442C00">
            <w:pPr>
              <w:jc w:val="both"/>
              <w:rPr>
                <w:lang w:eastAsia="en-US"/>
              </w:rPr>
            </w:pPr>
            <w:r w:rsidRPr="002B67B4">
              <w:rPr>
                <w:lang w:eastAsia="en-US"/>
              </w:rPr>
              <w:t>Негативное отношение к школе</w:t>
            </w:r>
          </w:p>
        </w:tc>
      </w:tr>
      <w:tr w:rsidR="002B67B4" w:rsidRPr="002B67B4" w:rsidTr="004C3630"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2B67B4" w:rsidP="00442C00">
            <w:pPr>
              <w:jc w:val="both"/>
              <w:rPr>
                <w:lang w:eastAsia="en-US"/>
              </w:rPr>
            </w:pPr>
            <w:r w:rsidRPr="002B67B4">
              <w:rPr>
                <w:lang w:eastAsia="en-US"/>
              </w:rPr>
              <w:t>5 класс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55680D" w:rsidP="00442C0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8 человек </w:t>
            </w:r>
            <w:r>
              <w:rPr>
                <w:lang w:eastAsia="en-US"/>
              </w:rPr>
              <w:lastRenderedPageBreak/>
              <w:t>(31</w:t>
            </w:r>
            <w:r w:rsidR="002B67B4" w:rsidRPr="002B67B4">
              <w:rPr>
                <w:lang w:eastAsia="en-US"/>
              </w:rPr>
              <w:t>%)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B50D9A" w:rsidP="00442C0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7</w:t>
            </w:r>
            <w:r w:rsidR="002B67B4" w:rsidRPr="002B67B4">
              <w:rPr>
                <w:lang w:eastAsia="en-US"/>
              </w:rPr>
              <w:t xml:space="preserve"> человек </w:t>
            </w:r>
          </w:p>
          <w:p w:rsidR="002B67B4" w:rsidRPr="002B67B4" w:rsidRDefault="0055680D" w:rsidP="00442C0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(2</w:t>
            </w:r>
            <w:r w:rsidR="00B50D9A">
              <w:rPr>
                <w:lang w:eastAsia="en-US"/>
              </w:rPr>
              <w:t>7</w:t>
            </w:r>
            <w:r w:rsidR="002B67B4" w:rsidRPr="002B67B4">
              <w:rPr>
                <w:lang w:eastAsia="en-US"/>
              </w:rPr>
              <w:t>%)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E377E8" w:rsidP="00442C0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9</w:t>
            </w:r>
            <w:r w:rsidR="0055680D">
              <w:rPr>
                <w:lang w:eastAsia="en-US"/>
              </w:rPr>
              <w:t xml:space="preserve"> человек</w:t>
            </w:r>
            <w:r w:rsidR="002B67B4" w:rsidRPr="002B67B4">
              <w:rPr>
                <w:lang w:eastAsia="en-US"/>
              </w:rPr>
              <w:t xml:space="preserve"> </w:t>
            </w:r>
          </w:p>
          <w:p w:rsidR="002B67B4" w:rsidRPr="002B67B4" w:rsidRDefault="00E377E8" w:rsidP="00442C0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(35</w:t>
            </w:r>
            <w:r w:rsidR="002B67B4" w:rsidRPr="002B67B4">
              <w:rPr>
                <w:lang w:eastAsia="en-US"/>
              </w:rPr>
              <w:t>%)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E377E8" w:rsidP="00442C0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  <w:r w:rsidR="002B67B4" w:rsidRPr="002B67B4">
              <w:rPr>
                <w:lang w:eastAsia="en-US"/>
              </w:rPr>
              <w:t xml:space="preserve"> человека</w:t>
            </w:r>
          </w:p>
          <w:p w:rsidR="002B67B4" w:rsidRPr="002B67B4" w:rsidRDefault="00E377E8" w:rsidP="00442C0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(8</w:t>
            </w:r>
            <w:r w:rsidR="002B67B4" w:rsidRPr="002B67B4">
              <w:rPr>
                <w:lang w:eastAsia="en-US"/>
              </w:rPr>
              <w:t>%)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2B67B4" w:rsidP="00442C00">
            <w:pPr>
              <w:jc w:val="both"/>
              <w:rPr>
                <w:lang w:eastAsia="en-US"/>
              </w:rPr>
            </w:pPr>
            <w:r w:rsidRPr="002B67B4">
              <w:rPr>
                <w:lang w:eastAsia="en-US"/>
              </w:rPr>
              <w:lastRenderedPageBreak/>
              <w:t xml:space="preserve"> -</w:t>
            </w:r>
          </w:p>
        </w:tc>
      </w:tr>
      <w:tr w:rsidR="002B67B4" w:rsidRPr="002B67B4" w:rsidTr="004C3630"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2B67B4" w:rsidP="00442C00">
            <w:pPr>
              <w:jc w:val="both"/>
              <w:rPr>
                <w:lang w:eastAsia="en-US"/>
              </w:rPr>
            </w:pPr>
            <w:r w:rsidRPr="002B67B4">
              <w:rPr>
                <w:lang w:eastAsia="en-US"/>
              </w:rPr>
              <w:lastRenderedPageBreak/>
              <w:t>6 класс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55680D" w:rsidP="00442C0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15 человек (58</w:t>
            </w:r>
            <w:r w:rsidR="002B67B4" w:rsidRPr="002B67B4">
              <w:rPr>
                <w:lang w:eastAsia="en-US"/>
              </w:rPr>
              <w:t>%)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E377E8" w:rsidP="00442C0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7 человек (27</w:t>
            </w:r>
            <w:r w:rsidR="002B67B4" w:rsidRPr="002B67B4">
              <w:rPr>
                <w:lang w:eastAsia="en-US"/>
              </w:rPr>
              <w:t>%)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E377E8" w:rsidP="00442C0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 человека (15</w:t>
            </w:r>
            <w:r w:rsidR="002B67B4" w:rsidRPr="002B67B4">
              <w:rPr>
                <w:lang w:eastAsia="en-US"/>
              </w:rPr>
              <w:t>%)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2B67B4" w:rsidP="00442C00">
            <w:pPr>
              <w:jc w:val="both"/>
              <w:rPr>
                <w:lang w:eastAsia="en-US"/>
              </w:rPr>
            </w:pPr>
            <w:r w:rsidRPr="002B67B4">
              <w:rPr>
                <w:lang w:eastAsia="en-US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2B67B4" w:rsidP="00442C00">
            <w:pPr>
              <w:jc w:val="both"/>
              <w:rPr>
                <w:lang w:eastAsia="en-US"/>
              </w:rPr>
            </w:pPr>
            <w:r w:rsidRPr="002B67B4">
              <w:rPr>
                <w:lang w:eastAsia="en-US"/>
              </w:rPr>
              <w:t>-</w:t>
            </w:r>
          </w:p>
        </w:tc>
      </w:tr>
    </w:tbl>
    <w:p w:rsidR="002729B9" w:rsidRDefault="002729B9" w:rsidP="00442C00">
      <w:pPr>
        <w:jc w:val="both"/>
      </w:pPr>
    </w:p>
    <w:p w:rsidR="00AE3180" w:rsidRDefault="002B67B4" w:rsidP="00442C00">
      <w:pPr>
        <w:jc w:val="both"/>
      </w:pPr>
      <w:r w:rsidRPr="002B67B4">
        <w:t>1. Высокий урове</w:t>
      </w:r>
      <w:r w:rsidR="00E377E8">
        <w:t>нь школьной мотивации отмечалось</w:t>
      </w:r>
      <w:r w:rsidRPr="002B67B4">
        <w:t xml:space="preserve"> у 8 челов</w:t>
      </w:r>
      <w:r w:rsidR="00E377E8">
        <w:t>ек (31%) в 5 классе. Уже через год  наблюдается рост мотивации у 15 учащихся (58%) в 6 классе. Значит, учащиеся осознали значение знаний для дальнейшей учебы, у них</w:t>
      </w:r>
      <w:r w:rsidR="00AE3180">
        <w:t xml:space="preserve"> появляется цель и </w:t>
      </w:r>
      <w:r w:rsidRPr="002B67B4">
        <w:t xml:space="preserve"> познавательный мотив</w:t>
      </w:r>
      <w:r w:rsidR="00E377E8">
        <w:t xml:space="preserve"> для усвоения программы, им стало интересно жить в школьном коллективе, появилось стремление</w:t>
      </w:r>
      <w:r w:rsidRPr="002B67B4">
        <w:t xml:space="preserve"> выполнять требования</w:t>
      </w:r>
      <w:r w:rsidR="00AE3180">
        <w:t xml:space="preserve"> учителя, стали добросовестно и ответственно  относиться к своим обязанностям</w:t>
      </w:r>
      <w:r w:rsidRPr="002B67B4">
        <w:t>.</w:t>
      </w:r>
    </w:p>
    <w:p w:rsidR="002B67B4" w:rsidRPr="002B67B4" w:rsidRDefault="002B67B4" w:rsidP="00442C00">
      <w:pPr>
        <w:jc w:val="both"/>
      </w:pPr>
      <w:r w:rsidRPr="002B67B4">
        <w:t xml:space="preserve"> 2. Хорош</w:t>
      </w:r>
      <w:r w:rsidR="00AE3180">
        <w:t>ая школьная мотивация отмечалась в 5 классе у 7</w:t>
      </w:r>
      <w:r w:rsidRPr="002B67B4">
        <w:t xml:space="preserve"> чел</w:t>
      </w:r>
      <w:r w:rsidR="00AE3180">
        <w:t>овек, в 6 классе тоже 7 человек</w:t>
      </w:r>
      <w:r w:rsidR="00452C2E">
        <w:t xml:space="preserve"> </w:t>
      </w:r>
      <w:r w:rsidR="00AE3180">
        <w:t>(27%)</w:t>
      </w:r>
      <w:r w:rsidR="00452C2E">
        <w:t>, но это уже другие учащиеся. Некоторые из них еще год назад</w:t>
      </w:r>
      <w:r w:rsidR="004A2BE7">
        <w:t xml:space="preserve"> мало внимания уделяли учебной деятельности, надеясь на природные задатки. Совместно с родителями и работающими педагогами ежедневно раскрываем двери в интересный мир знаний. Показываем  перспективы, которые их ожидают, п</w:t>
      </w:r>
      <w:r w:rsidR="004E140D">
        <w:t xml:space="preserve">овышаем </w:t>
      </w:r>
      <w:r w:rsidR="00452C2E">
        <w:t>мотивацию</w:t>
      </w:r>
      <w:r w:rsidR="004E140D">
        <w:t>. Наглядно об этом свидетельствуют цифры в таблице.</w:t>
      </w:r>
      <w:r w:rsidR="00452C2E">
        <w:t xml:space="preserve"> </w:t>
      </w:r>
    </w:p>
    <w:p w:rsidR="002B67B4" w:rsidRPr="002B67B4" w:rsidRDefault="002B67B4" w:rsidP="00442C00">
      <w:pPr>
        <w:jc w:val="both"/>
      </w:pPr>
      <w:r w:rsidRPr="002B67B4">
        <w:t>3. Положительное от</w:t>
      </w:r>
      <w:r w:rsidR="004E140D">
        <w:t>ношение к школе было характерно для 9 учащихся (35%) в 5 классе, для 4 человек (15</w:t>
      </w:r>
      <w:r w:rsidRPr="002B67B4">
        <w:t>%) в 6 классе.</w:t>
      </w:r>
      <w:r w:rsidR="004E140D">
        <w:t xml:space="preserve"> Из данных следует, что в результате проделанной совместной работы, 5 учеников перешли в другую категорию обучаемых. Необходимо поддерживать в них интерес к знаниям, если даже школа</w:t>
      </w:r>
      <w:r w:rsidRPr="002B67B4">
        <w:t xml:space="preserve"> привлекает </w:t>
      </w:r>
      <w:r w:rsidR="004E140D">
        <w:t xml:space="preserve">их </w:t>
      </w:r>
      <w:proofErr w:type="spellStart"/>
      <w:r w:rsidRPr="002B67B4">
        <w:t>внеучебной</w:t>
      </w:r>
      <w:proofErr w:type="spellEnd"/>
      <w:r w:rsidRPr="002B67B4">
        <w:t xml:space="preserve"> деятельностью</w:t>
      </w:r>
      <w:r w:rsidR="004E140D">
        <w:t xml:space="preserve"> и общением со сверстниками, общими интересами компьютерных игровых технологий.</w:t>
      </w:r>
      <w:r w:rsidRPr="002B67B4">
        <w:t xml:space="preserve"> Они </w:t>
      </w:r>
      <w:r w:rsidR="00B525C7">
        <w:t xml:space="preserve"> б</w:t>
      </w:r>
      <w:r w:rsidRPr="002B67B4">
        <w:t xml:space="preserve"> чувствуют себя</w:t>
      </w:r>
      <w:r w:rsidR="00B525C7">
        <w:t xml:space="preserve"> </w:t>
      </w:r>
      <w:r w:rsidR="00B525C7" w:rsidRPr="002B67B4">
        <w:t>доста</w:t>
      </w:r>
      <w:r w:rsidR="00B525C7">
        <w:t>точно комфортно</w:t>
      </w:r>
      <w:r w:rsidRPr="002B67B4">
        <w:t xml:space="preserve"> в школе. Познавательные мотивы у таких детей сформированы в меньшей степени.</w:t>
      </w:r>
    </w:p>
    <w:p w:rsidR="002B67B4" w:rsidRPr="002B67B4" w:rsidRDefault="002B67B4" w:rsidP="00442C00">
      <w:pPr>
        <w:jc w:val="both"/>
      </w:pPr>
      <w:r w:rsidRPr="002B67B4">
        <w:t>4. Низкая школьная мотивация</w:t>
      </w:r>
      <w:r w:rsidR="00B525C7">
        <w:t xml:space="preserve"> была характерна для 2 человек (8</w:t>
      </w:r>
      <w:r w:rsidRPr="002B67B4">
        <w:t>%) в 5 классе.</w:t>
      </w:r>
      <w:r w:rsidR="00B525C7">
        <w:t xml:space="preserve"> Таким учащимся учеба дается очень </w:t>
      </w:r>
      <w:proofErr w:type="gramStart"/>
      <w:r w:rsidR="00B525C7">
        <w:t>трудно</w:t>
      </w:r>
      <w:proofErr w:type="gramEnd"/>
      <w:r w:rsidRPr="002B67B4">
        <w:t xml:space="preserve"> </w:t>
      </w:r>
      <w:r w:rsidR="00B525C7">
        <w:t xml:space="preserve"> и они </w:t>
      </w:r>
      <w:r w:rsidRPr="002B67B4">
        <w:t xml:space="preserve"> </w:t>
      </w:r>
      <w:r w:rsidR="00B525C7">
        <w:t>и</w:t>
      </w:r>
      <w:r w:rsidRPr="002B67B4">
        <w:t>спытывают серьезные затруднения в учебной деятельности.</w:t>
      </w:r>
      <w:r w:rsidR="00B525C7">
        <w:t xml:space="preserve"> Один из учеников показывает положительную динамику </w:t>
      </w:r>
      <w:proofErr w:type="spellStart"/>
      <w:r w:rsidR="00B525C7">
        <w:t>впоявлении</w:t>
      </w:r>
      <w:proofErr w:type="spellEnd"/>
      <w:r w:rsidR="00B525C7">
        <w:t xml:space="preserve"> мотивации к учебе, что отразилось в исследовании 6 класса, а второй ребенок не присутствовал на уроках по состоянию здоровья.</w:t>
      </w:r>
      <w:r w:rsidR="00713906">
        <w:t xml:space="preserve"> Не</w:t>
      </w:r>
      <w:r w:rsidRPr="002B67B4">
        <w:t>обходимо</w:t>
      </w:r>
      <w:r w:rsidR="00713906">
        <w:t xml:space="preserve"> вести с ними </w:t>
      </w:r>
      <w:r w:rsidRPr="002B67B4">
        <w:t xml:space="preserve"> индивидуальную работу.</w:t>
      </w:r>
    </w:p>
    <w:p w:rsidR="002B67B4" w:rsidRPr="002B67B4" w:rsidRDefault="00713906" w:rsidP="00442C00">
      <w:pPr>
        <w:jc w:val="both"/>
      </w:pPr>
      <w:r>
        <w:t>5. Негативного отношения</w:t>
      </w:r>
      <w:r w:rsidR="002B67B4" w:rsidRPr="002B67B4">
        <w:t xml:space="preserve"> к школе нет</w:t>
      </w:r>
      <w:r>
        <w:t>.</w:t>
      </w:r>
    </w:p>
    <w:p w:rsidR="002B67B4" w:rsidRPr="002B67B4" w:rsidRDefault="002B67B4" w:rsidP="009D6C6E">
      <w:pPr>
        <w:jc w:val="center"/>
        <w:rPr>
          <w:b/>
          <w:u w:val="single"/>
        </w:rPr>
      </w:pPr>
      <w:r w:rsidRPr="002B67B4">
        <w:rPr>
          <w:b/>
          <w:u w:val="single"/>
        </w:rPr>
        <w:t xml:space="preserve">Уровень </w:t>
      </w:r>
      <w:proofErr w:type="spellStart"/>
      <w:r w:rsidRPr="002B67B4">
        <w:rPr>
          <w:b/>
          <w:u w:val="single"/>
        </w:rPr>
        <w:t>сформированности</w:t>
      </w:r>
      <w:proofErr w:type="spellEnd"/>
      <w:r w:rsidRPr="002B67B4">
        <w:rPr>
          <w:b/>
          <w:u w:val="single"/>
        </w:rPr>
        <w:t xml:space="preserve"> </w:t>
      </w:r>
      <w:proofErr w:type="gramStart"/>
      <w:r w:rsidRPr="002B67B4">
        <w:rPr>
          <w:b/>
          <w:u w:val="single"/>
        </w:rPr>
        <w:t>личностных</w:t>
      </w:r>
      <w:proofErr w:type="gramEnd"/>
      <w:r w:rsidRPr="002B67B4">
        <w:rPr>
          <w:b/>
          <w:u w:val="single"/>
        </w:rPr>
        <w:t xml:space="preserve"> УУД</w:t>
      </w:r>
    </w:p>
    <w:p w:rsidR="002B67B4" w:rsidRDefault="002B67B4" w:rsidP="009D6C6E">
      <w:pPr>
        <w:jc w:val="center"/>
        <w:rPr>
          <w:b/>
          <w:u w:val="single"/>
        </w:rPr>
      </w:pPr>
      <w:r w:rsidRPr="002B67B4">
        <w:rPr>
          <w:b/>
          <w:u w:val="single"/>
        </w:rPr>
        <w:t xml:space="preserve">(нравственно-этическая </w:t>
      </w:r>
      <w:r w:rsidR="009D6C6E">
        <w:rPr>
          <w:b/>
          <w:u w:val="single"/>
        </w:rPr>
        <w:t>ориентация)</w:t>
      </w:r>
    </w:p>
    <w:p w:rsidR="009D6C6E" w:rsidRPr="002B67B4" w:rsidRDefault="009D6C6E" w:rsidP="009D6C6E">
      <w:pPr>
        <w:jc w:val="center"/>
        <w:rPr>
          <w:b/>
          <w:u w:val="single"/>
        </w:rPr>
      </w:pPr>
    </w:p>
    <w:p w:rsidR="002B67B4" w:rsidRDefault="002B67B4" w:rsidP="009D6C6E">
      <w:pPr>
        <w:widowControl w:val="0"/>
        <w:shd w:val="clear" w:color="auto" w:fill="FFFFFF"/>
        <w:suppressAutoHyphens/>
        <w:autoSpaceDE w:val="0"/>
        <w:spacing w:line="100" w:lineRule="atLeast"/>
        <w:ind w:firstLine="708"/>
        <w:jc w:val="both"/>
        <w:rPr>
          <w:i/>
        </w:rPr>
      </w:pPr>
      <w:r w:rsidRPr="002B67B4">
        <w:rPr>
          <w:b/>
        </w:rPr>
        <w:t xml:space="preserve">Название диагностической методики: </w:t>
      </w:r>
      <w:r w:rsidRPr="002B67B4">
        <w:t>«</w:t>
      </w:r>
      <w:r w:rsidRPr="002B67B4">
        <w:rPr>
          <w:i/>
        </w:rPr>
        <w:t xml:space="preserve">Что такое «хорошо» и что такое «плохо» И. Б. </w:t>
      </w:r>
      <w:proofErr w:type="spellStart"/>
      <w:r w:rsidRPr="002B67B4">
        <w:rPr>
          <w:i/>
        </w:rPr>
        <w:t>Дерманова</w:t>
      </w:r>
      <w:proofErr w:type="spellEnd"/>
    </w:p>
    <w:p w:rsidR="009D6C6E" w:rsidRPr="002B67B4" w:rsidRDefault="009D6C6E" w:rsidP="009D6C6E">
      <w:pPr>
        <w:widowControl w:val="0"/>
        <w:shd w:val="clear" w:color="auto" w:fill="FFFFFF"/>
        <w:suppressAutoHyphens/>
        <w:autoSpaceDE w:val="0"/>
        <w:spacing w:line="100" w:lineRule="atLeast"/>
        <w:ind w:firstLine="708"/>
        <w:jc w:val="both"/>
        <w:rPr>
          <w:i/>
        </w:rPr>
      </w:pPr>
    </w:p>
    <w:tbl>
      <w:tblPr>
        <w:tblW w:w="88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2835"/>
        <w:gridCol w:w="2693"/>
        <w:gridCol w:w="1798"/>
      </w:tblGrid>
      <w:tr w:rsidR="002B67B4" w:rsidRPr="002B67B4" w:rsidTr="009D6C6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2B67B4" w:rsidP="00442C00">
            <w:pPr>
              <w:pStyle w:val="a7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67B4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2B67B4" w:rsidP="00442C00">
            <w:pPr>
              <w:pStyle w:val="a7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67B4">
              <w:rPr>
                <w:rFonts w:ascii="Times New Roman" w:hAnsi="Times New Roman"/>
                <w:b/>
                <w:sz w:val="24"/>
                <w:szCs w:val="24"/>
              </w:rPr>
              <w:t>Высокий уровень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2B67B4" w:rsidP="00442C00">
            <w:pPr>
              <w:pStyle w:val="a7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67B4">
              <w:rPr>
                <w:rFonts w:ascii="Times New Roman" w:hAnsi="Times New Roman"/>
                <w:b/>
                <w:sz w:val="24"/>
                <w:szCs w:val="24"/>
              </w:rPr>
              <w:t>Средний уровень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2B67B4" w:rsidP="00442C00">
            <w:pPr>
              <w:pStyle w:val="a7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67B4">
              <w:rPr>
                <w:rFonts w:ascii="Times New Roman" w:hAnsi="Times New Roman"/>
                <w:b/>
                <w:sz w:val="24"/>
                <w:szCs w:val="24"/>
              </w:rPr>
              <w:t>Низкий уровень</w:t>
            </w:r>
          </w:p>
        </w:tc>
      </w:tr>
      <w:tr w:rsidR="002B67B4" w:rsidRPr="002B67B4" w:rsidTr="009D6C6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2B67B4" w:rsidP="00442C00">
            <w:pPr>
              <w:pStyle w:val="a7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7B4">
              <w:rPr>
                <w:rFonts w:ascii="Times New Roman" w:hAnsi="Times New Roman"/>
                <w:sz w:val="24"/>
                <w:szCs w:val="24"/>
              </w:rPr>
              <w:t>5 класс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2B67B4" w:rsidP="00442C00">
            <w:pPr>
              <w:pStyle w:val="a7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7B4">
              <w:rPr>
                <w:rFonts w:ascii="Times New Roman" w:hAnsi="Times New Roman"/>
                <w:sz w:val="24"/>
                <w:szCs w:val="24"/>
              </w:rPr>
              <w:t>6 человек</w:t>
            </w:r>
          </w:p>
          <w:p w:rsidR="002B67B4" w:rsidRPr="002B67B4" w:rsidRDefault="00F073D3" w:rsidP="00442C00">
            <w:pPr>
              <w:pStyle w:val="a7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(23</w:t>
            </w:r>
            <w:r w:rsidR="002B67B4" w:rsidRPr="002B67B4">
              <w:rPr>
                <w:rFonts w:ascii="Times New Roman" w:hAnsi="Times New Roman"/>
                <w:sz w:val="24"/>
                <w:szCs w:val="24"/>
              </w:rPr>
              <w:t>%)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F073D3" w:rsidP="00442C00">
            <w:pPr>
              <w:pStyle w:val="a7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человек (62</w:t>
            </w:r>
            <w:r w:rsidR="002B67B4" w:rsidRPr="002B67B4">
              <w:rPr>
                <w:rFonts w:ascii="Times New Roman" w:hAnsi="Times New Roman"/>
                <w:sz w:val="24"/>
                <w:szCs w:val="24"/>
              </w:rPr>
              <w:t>%)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2B67B4" w:rsidP="00442C00">
            <w:pPr>
              <w:pStyle w:val="a7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7B4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2B67B4" w:rsidRPr="002B67B4" w:rsidRDefault="00F073D3" w:rsidP="00442C00">
            <w:pPr>
              <w:pStyle w:val="a7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(15</w:t>
            </w:r>
            <w:r w:rsidR="002B67B4" w:rsidRPr="002B67B4">
              <w:rPr>
                <w:rFonts w:ascii="Times New Roman" w:hAnsi="Times New Roman"/>
                <w:sz w:val="24"/>
                <w:szCs w:val="24"/>
              </w:rPr>
              <w:t>%)</w:t>
            </w:r>
          </w:p>
        </w:tc>
      </w:tr>
      <w:tr w:rsidR="002B67B4" w:rsidRPr="002B67B4" w:rsidTr="009D6C6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2B67B4" w:rsidP="00442C00">
            <w:pPr>
              <w:pStyle w:val="a7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7B4">
              <w:rPr>
                <w:rFonts w:ascii="Times New Roman" w:hAnsi="Times New Roman"/>
                <w:sz w:val="24"/>
                <w:szCs w:val="24"/>
              </w:rPr>
              <w:t>6 класс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F073D3" w:rsidP="00442C00">
            <w:pPr>
              <w:pStyle w:val="a7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2B67B4" w:rsidRPr="002B67B4" w:rsidRDefault="00F073D3" w:rsidP="00442C00">
            <w:pPr>
              <w:pStyle w:val="a7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(42</w:t>
            </w:r>
            <w:r w:rsidR="002B67B4" w:rsidRPr="002B67B4">
              <w:rPr>
                <w:rFonts w:ascii="Times New Roman" w:hAnsi="Times New Roman"/>
                <w:sz w:val="24"/>
                <w:szCs w:val="24"/>
              </w:rPr>
              <w:t>%)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2B67B4" w:rsidP="00442C00">
            <w:pPr>
              <w:pStyle w:val="a7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7B4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2B67B4" w:rsidRPr="002B67B4" w:rsidRDefault="00F073D3" w:rsidP="00442C00">
            <w:pPr>
              <w:pStyle w:val="a7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(58</w:t>
            </w:r>
            <w:r w:rsidR="002B67B4" w:rsidRPr="002B67B4">
              <w:rPr>
                <w:rFonts w:ascii="Times New Roman" w:hAnsi="Times New Roman"/>
                <w:sz w:val="24"/>
                <w:szCs w:val="24"/>
              </w:rPr>
              <w:t>%)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2B67B4" w:rsidP="00442C00">
            <w:pPr>
              <w:pStyle w:val="a7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7B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735A66" w:rsidRPr="002B67B4" w:rsidRDefault="00F073D3" w:rsidP="00442C00">
      <w:pPr>
        <w:widowControl w:val="0"/>
        <w:shd w:val="clear" w:color="auto" w:fill="FFFFFF"/>
        <w:suppressAutoHyphens/>
        <w:autoSpaceDE w:val="0"/>
        <w:spacing w:line="100" w:lineRule="atLeast"/>
        <w:ind w:firstLine="720"/>
        <w:jc w:val="both"/>
      </w:pPr>
      <w:r>
        <w:t>Понятие воспитанности и понимание, что можно позволить себе в стенах школы, дома и вне учебного заведения  было заложено у 6 учеников 5</w:t>
      </w:r>
      <w:r w:rsidR="00735A66">
        <w:t>-</w:t>
      </w:r>
      <w:r>
        <w:t>ого класса, но воспитательный процесс возымел положительное действие</w:t>
      </w:r>
      <w:r w:rsidR="00735A66">
        <w:t>. И</w:t>
      </w:r>
      <w:r>
        <w:t xml:space="preserve"> еще на 5 учеников</w:t>
      </w:r>
      <w:r w:rsidR="00735A66">
        <w:t xml:space="preserve"> при проведенном исследовании показали динамику роста личностных качеств</w:t>
      </w:r>
      <w:r>
        <w:t>. И сейчас</w:t>
      </w:r>
      <w:r w:rsidR="00735A66">
        <w:t>,</w:t>
      </w:r>
      <w:r>
        <w:t xml:space="preserve"> в 6 классе</w:t>
      </w:r>
      <w:r w:rsidR="00735A66">
        <w:t>,</w:t>
      </w:r>
      <w:r>
        <w:t xml:space="preserve"> высокий</w:t>
      </w:r>
      <w:r w:rsidR="00735A66">
        <w:t xml:space="preserve"> и средний</w:t>
      </w:r>
      <w:r>
        <w:t xml:space="preserve"> уровень </w:t>
      </w:r>
      <w:proofErr w:type="spellStart"/>
      <w:r>
        <w:t>сформированности</w:t>
      </w:r>
      <w:proofErr w:type="spellEnd"/>
      <w:r w:rsidRPr="00F073D3">
        <w:t xml:space="preserve"> </w:t>
      </w:r>
      <w:r>
        <w:t>личностных универсальных учебных</w:t>
      </w:r>
      <w:r w:rsidRPr="002B67B4">
        <w:t xml:space="preserve"> действи</w:t>
      </w:r>
      <w:r w:rsidR="00735A66">
        <w:t xml:space="preserve">й показывают все 100% учащихся, что подтверждается </w:t>
      </w:r>
      <w:r w:rsidRPr="002B67B4">
        <w:t xml:space="preserve"> </w:t>
      </w:r>
      <w:r w:rsidR="00735A66">
        <w:t>сравнительным</w:t>
      </w:r>
      <w:r w:rsidR="002B67B4" w:rsidRPr="002B67B4">
        <w:t xml:space="preserve"> анализ</w:t>
      </w:r>
      <w:r w:rsidR="00FB66A6">
        <w:t>ом</w:t>
      </w:r>
      <w:r w:rsidR="002B67B4" w:rsidRPr="002B67B4">
        <w:t xml:space="preserve"> результатов</w:t>
      </w:r>
      <w:r w:rsidR="00735A66">
        <w:t xml:space="preserve"> исследования.</w:t>
      </w:r>
      <w:r w:rsidR="002B67B4" w:rsidRPr="002B67B4">
        <w:t xml:space="preserve"> </w:t>
      </w:r>
      <w:r w:rsidR="00735A66">
        <w:t>Понятно, что</w:t>
      </w:r>
      <w:r w:rsidR="00FB66A6">
        <w:t>,</w:t>
      </w:r>
      <w:r w:rsidR="00735A66" w:rsidRPr="00735A66">
        <w:t xml:space="preserve"> </w:t>
      </w:r>
      <w:r w:rsidR="00FB66A6">
        <w:t xml:space="preserve"> если </w:t>
      </w:r>
      <w:r w:rsidR="00735A66">
        <w:t xml:space="preserve"> учащиеся </w:t>
      </w:r>
      <w:r w:rsidR="00FB66A6">
        <w:t xml:space="preserve"> имеют</w:t>
      </w:r>
      <w:r w:rsidR="00735A66">
        <w:t xml:space="preserve"> низкое</w:t>
      </w:r>
      <w:r w:rsidR="00FB66A6">
        <w:t xml:space="preserve">  развитие</w:t>
      </w:r>
      <w:r w:rsidR="0067027F">
        <w:t xml:space="preserve"> данного вида УУД</w:t>
      </w:r>
      <w:r w:rsidR="00FB66A6">
        <w:t>, то необходима обучающая, стимулирующая</w:t>
      </w:r>
      <w:r w:rsidR="00735A66" w:rsidRPr="002B67B4">
        <w:t xml:space="preserve"> помощ</w:t>
      </w:r>
      <w:r w:rsidR="00FB66A6">
        <w:t>ь</w:t>
      </w:r>
      <w:r w:rsidR="00735A66" w:rsidRPr="002B67B4">
        <w:t xml:space="preserve"> со стороны взрослых. </w:t>
      </w:r>
    </w:p>
    <w:p w:rsidR="002B67B4" w:rsidRPr="002B67B4" w:rsidRDefault="002B67B4" w:rsidP="00442C00">
      <w:pPr>
        <w:widowControl w:val="0"/>
        <w:shd w:val="clear" w:color="auto" w:fill="FFFFFF"/>
        <w:suppressAutoHyphens/>
        <w:autoSpaceDE w:val="0"/>
        <w:spacing w:line="100" w:lineRule="atLeast"/>
        <w:ind w:firstLine="720"/>
        <w:jc w:val="both"/>
      </w:pPr>
    </w:p>
    <w:p w:rsidR="002B67B4" w:rsidRPr="002B67B4" w:rsidRDefault="002B67B4" w:rsidP="00442C00">
      <w:pPr>
        <w:widowControl w:val="0"/>
        <w:shd w:val="clear" w:color="auto" w:fill="FFFFFF"/>
        <w:suppressAutoHyphens/>
        <w:autoSpaceDE w:val="0"/>
        <w:spacing w:line="100" w:lineRule="atLeast"/>
        <w:jc w:val="both"/>
      </w:pPr>
    </w:p>
    <w:p w:rsidR="009D6C6E" w:rsidRDefault="002B67B4" w:rsidP="009D6C6E">
      <w:pPr>
        <w:jc w:val="center"/>
        <w:rPr>
          <w:b/>
          <w:u w:val="single"/>
        </w:rPr>
      </w:pPr>
      <w:r w:rsidRPr="002B67B4">
        <w:rPr>
          <w:b/>
          <w:u w:val="single"/>
        </w:rPr>
        <w:t xml:space="preserve">Уровень </w:t>
      </w:r>
      <w:proofErr w:type="spellStart"/>
      <w:r w:rsidRPr="002B67B4">
        <w:rPr>
          <w:b/>
          <w:u w:val="single"/>
        </w:rPr>
        <w:t>сформированности</w:t>
      </w:r>
      <w:proofErr w:type="spellEnd"/>
      <w:r w:rsidRPr="002B67B4">
        <w:rPr>
          <w:b/>
          <w:u w:val="single"/>
        </w:rPr>
        <w:t xml:space="preserve"> </w:t>
      </w:r>
      <w:proofErr w:type="spellStart"/>
      <w:r w:rsidRPr="002B67B4">
        <w:rPr>
          <w:b/>
          <w:u w:val="single"/>
        </w:rPr>
        <w:t>метапредметных</w:t>
      </w:r>
      <w:proofErr w:type="spellEnd"/>
      <w:r w:rsidRPr="002B67B4">
        <w:rPr>
          <w:b/>
          <w:u w:val="single"/>
        </w:rPr>
        <w:t xml:space="preserve"> УУД: </w:t>
      </w:r>
    </w:p>
    <w:p w:rsidR="002B67B4" w:rsidRPr="002B67B4" w:rsidRDefault="002B67B4" w:rsidP="009D6C6E">
      <w:pPr>
        <w:jc w:val="center"/>
        <w:rPr>
          <w:b/>
          <w:u w:val="single"/>
        </w:rPr>
      </w:pPr>
      <w:proofErr w:type="gramStart"/>
      <w:r w:rsidRPr="002B67B4">
        <w:rPr>
          <w:b/>
          <w:u w:val="single"/>
        </w:rPr>
        <w:t>Ко</w:t>
      </w:r>
      <w:r w:rsidR="009D6C6E">
        <w:rPr>
          <w:b/>
          <w:u w:val="single"/>
        </w:rPr>
        <w:t>ммуникативные</w:t>
      </w:r>
      <w:proofErr w:type="gramEnd"/>
      <w:r w:rsidR="009D6C6E">
        <w:rPr>
          <w:b/>
          <w:u w:val="single"/>
        </w:rPr>
        <w:t xml:space="preserve"> УУД (социометрия)</w:t>
      </w:r>
    </w:p>
    <w:p w:rsidR="009D6C6E" w:rsidRDefault="009D6C6E" w:rsidP="009D6C6E">
      <w:pPr>
        <w:ind w:firstLine="360"/>
        <w:jc w:val="both"/>
        <w:rPr>
          <w:b/>
        </w:rPr>
      </w:pPr>
    </w:p>
    <w:p w:rsidR="002B67B4" w:rsidRPr="002B67B4" w:rsidRDefault="002B67B4" w:rsidP="009D6C6E">
      <w:pPr>
        <w:ind w:firstLine="360"/>
        <w:jc w:val="both"/>
        <w:rPr>
          <w:i/>
        </w:rPr>
      </w:pPr>
      <w:r w:rsidRPr="002B67B4">
        <w:rPr>
          <w:b/>
        </w:rPr>
        <w:t xml:space="preserve">Название диагностической методики: </w:t>
      </w:r>
      <w:r w:rsidRPr="002B67B4">
        <w:rPr>
          <w:i/>
        </w:rPr>
        <w:t>Социометрическая методика (Д.</w:t>
      </w:r>
      <w:r w:rsidR="009D6C6E">
        <w:rPr>
          <w:i/>
        </w:rPr>
        <w:t xml:space="preserve"> </w:t>
      </w:r>
      <w:r w:rsidRPr="002B67B4">
        <w:rPr>
          <w:i/>
        </w:rPr>
        <w:t>Морено)</w:t>
      </w:r>
    </w:p>
    <w:p w:rsidR="002B67B4" w:rsidRPr="00FB66A6" w:rsidRDefault="002B67B4" w:rsidP="009D6C6E">
      <w:pPr>
        <w:ind w:left="360" w:firstLine="348"/>
        <w:jc w:val="both"/>
      </w:pPr>
      <w:r w:rsidRPr="00FB66A6">
        <w:t>Психологическое благополучие личности во многом определяется ее местом в системе межличностных отношений, положением в классе.</w:t>
      </w:r>
    </w:p>
    <w:p w:rsidR="002B67B4" w:rsidRPr="002B67B4" w:rsidRDefault="002B67B4" w:rsidP="00442C00">
      <w:pPr>
        <w:ind w:left="360"/>
        <w:jc w:val="both"/>
      </w:pPr>
    </w:p>
    <w:tbl>
      <w:tblPr>
        <w:tblW w:w="8654" w:type="dxa"/>
        <w:tblInd w:w="9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"/>
        <w:gridCol w:w="1334"/>
        <w:gridCol w:w="1702"/>
        <w:gridCol w:w="2497"/>
        <w:gridCol w:w="2147"/>
      </w:tblGrid>
      <w:tr w:rsidR="002B67B4" w:rsidRPr="002B67B4" w:rsidTr="004C3630"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2B67B4" w:rsidP="00442C00">
            <w:pPr>
              <w:pStyle w:val="a7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7B4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2B67B4" w:rsidP="00442C00">
            <w:pPr>
              <w:pStyle w:val="a7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7B4">
              <w:rPr>
                <w:rFonts w:ascii="Times New Roman" w:hAnsi="Times New Roman"/>
                <w:sz w:val="24"/>
                <w:szCs w:val="24"/>
              </w:rPr>
              <w:t>«Звезды» (лидеры)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2B67B4" w:rsidP="00442C00">
            <w:pPr>
              <w:pStyle w:val="a7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7B4">
              <w:rPr>
                <w:rFonts w:ascii="Times New Roman" w:hAnsi="Times New Roman"/>
                <w:sz w:val="24"/>
                <w:szCs w:val="24"/>
              </w:rPr>
              <w:t>«Принятые»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2B67B4" w:rsidP="00442C00">
            <w:pPr>
              <w:pStyle w:val="a7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7B4">
              <w:rPr>
                <w:rFonts w:ascii="Times New Roman" w:hAnsi="Times New Roman"/>
                <w:sz w:val="24"/>
                <w:szCs w:val="24"/>
              </w:rPr>
              <w:t>«Пренебрегаемые»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2B67B4" w:rsidP="00442C00">
            <w:pPr>
              <w:pStyle w:val="a7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7B4">
              <w:rPr>
                <w:rFonts w:ascii="Times New Roman" w:hAnsi="Times New Roman"/>
                <w:sz w:val="24"/>
                <w:szCs w:val="24"/>
              </w:rPr>
              <w:t>«Отверженные»</w:t>
            </w:r>
          </w:p>
        </w:tc>
      </w:tr>
      <w:tr w:rsidR="002B67B4" w:rsidRPr="002B67B4" w:rsidTr="004C3630"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2B67B4" w:rsidP="00442C00">
            <w:pPr>
              <w:pStyle w:val="a7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7B4">
              <w:rPr>
                <w:rFonts w:ascii="Times New Roman" w:hAnsi="Times New Roman"/>
                <w:sz w:val="24"/>
                <w:szCs w:val="24"/>
              </w:rPr>
              <w:t>5 класс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2B67B4" w:rsidP="00442C00">
            <w:pPr>
              <w:pStyle w:val="a7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7B4">
              <w:rPr>
                <w:rFonts w:ascii="Times New Roman" w:hAnsi="Times New Roman"/>
                <w:sz w:val="24"/>
                <w:szCs w:val="24"/>
              </w:rPr>
              <w:t>8 человек</w:t>
            </w:r>
          </w:p>
          <w:p w:rsidR="002B67B4" w:rsidRPr="002B67B4" w:rsidRDefault="002B67B4" w:rsidP="00442C00">
            <w:pPr>
              <w:pStyle w:val="a7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7B4">
              <w:rPr>
                <w:rFonts w:ascii="Times New Roman" w:hAnsi="Times New Roman"/>
                <w:sz w:val="24"/>
                <w:szCs w:val="24"/>
              </w:rPr>
              <w:t>(32%)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FB66A6" w:rsidP="00442C00">
            <w:pPr>
              <w:pStyle w:val="a7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2B67B4" w:rsidRPr="002B67B4">
              <w:rPr>
                <w:rFonts w:ascii="Times New Roman" w:hAnsi="Times New Roman"/>
                <w:sz w:val="24"/>
                <w:szCs w:val="24"/>
              </w:rPr>
              <w:t xml:space="preserve"> человек</w:t>
            </w:r>
          </w:p>
          <w:p w:rsidR="002B67B4" w:rsidRPr="002B67B4" w:rsidRDefault="00FB66A6" w:rsidP="00442C00">
            <w:pPr>
              <w:pStyle w:val="a7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(62</w:t>
            </w:r>
            <w:r w:rsidR="002B67B4" w:rsidRPr="002B67B4">
              <w:rPr>
                <w:rFonts w:ascii="Times New Roman" w:hAnsi="Times New Roman"/>
                <w:sz w:val="24"/>
                <w:szCs w:val="24"/>
              </w:rPr>
              <w:t>%)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FB66A6" w:rsidP="00442C00">
            <w:pPr>
              <w:pStyle w:val="a7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B67B4" w:rsidRPr="002B67B4">
              <w:rPr>
                <w:rFonts w:ascii="Times New Roman" w:hAnsi="Times New Roman"/>
                <w:sz w:val="24"/>
                <w:szCs w:val="24"/>
              </w:rPr>
              <w:t xml:space="preserve"> человека</w:t>
            </w:r>
          </w:p>
          <w:p w:rsidR="002B67B4" w:rsidRPr="002B67B4" w:rsidRDefault="00FB66A6" w:rsidP="00442C00">
            <w:pPr>
              <w:pStyle w:val="a7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(8</w:t>
            </w:r>
            <w:r w:rsidR="002B67B4" w:rsidRPr="002B67B4">
              <w:rPr>
                <w:rFonts w:ascii="Times New Roman" w:hAnsi="Times New Roman"/>
                <w:sz w:val="24"/>
                <w:szCs w:val="24"/>
              </w:rPr>
              <w:t>%)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2B67B4" w:rsidP="00442C00">
            <w:pPr>
              <w:pStyle w:val="a7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7B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B67B4" w:rsidRPr="002B67B4" w:rsidTr="004C3630"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2B67B4" w:rsidP="00442C00">
            <w:pPr>
              <w:pStyle w:val="a7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7B4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2B67B4" w:rsidRPr="002B67B4" w:rsidRDefault="002B67B4" w:rsidP="00442C00">
            <w:pPr>
              <w:pStyle w:val="a7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7B4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2B67B4" w:rsidP="00442C00">
            <w:pPr>
              <w:pStyle w:val="a7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7B4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2B67B4" w:rsidRPr="002B67B4" w:rsidRDefault="00FB66A6" w:rsidP="00442C00">
            <w:pPr>
              <w:pStyle w:val="a7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(38</w:t>
            </w:r>
            <w:r w:rsidR="002B67B4" w:rsidRPr="002B67B4">
              <w:rPr>
                <w:rFonts w:ascii="Times New Roman" w:hAnsi="Times New Roman"/>
                <w:sz w:val="24"/>
                <w:szCs w:val="24"/>
              </w:rPr>
              <w:t>%)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FB66A6" w:rsidP="00442C00">
            <w:pPr>
              <w:pStyle w:val="a7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человек (62</w:t>
            </w:r>
            <w:r w:rsidR="002B67B4" w:rsidRPr="002B67B4">
              <w:rPr>
                <w:rFonts w:ascii="Times New Roman" w:hAnsi="Times New Roman"/>
                <w:sz w:val="24"/>
                <w:szCs w:val="24"/>
              </w:rPr>
              <w:t>%)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2B67B4" w:rsidP="00442C00">
            <w:pPr>
              <w:pStyle w:val="a7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7B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7B4" w:rsidRPr="002B67B4" w:rsidRDefault="002B67B4" w:rsidP="00442C00">
            <w:pPr>
              <w:pStyle w:val="a7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036CA" w:rsidRDefault="008036CA" w:rsidP="008036CA">
      <w:pPr>
        <w:ind w:firstLine="708"/>
        <w:jc w:val="both"/>
      </w:pPr>
    </w:p>
    <w:p w:rsidR="008036CA" w:rsidRDefault="0067027F" w:rsidP="008036CA">
      <w:pPr>
        <w:ind w:firstLine="708"/>
        <w:jc w:val="both"/>
      </w:pPr>
      <w:r>
        <w:t>В классе выделяется группа девочек явно с лидерскими качествами, что было учтено</w:t>
      </w:r>
      <w:r w:rsidRPr="0067027F">
        <w:t xml:space="preserve"> </w:t>
      </w:r>
      <w:r w:rsidRPr="002B67B4">
        <w:t>при построении учебно-воспитательного процесса в классе.</w:t>
      </w:r>
      <w:r>
        <w:t xml:space="preserve"> За год обучения еще у двоих мальчиков стали проявляться такие качества, как инициативность, активность, желание участвовать и организовывать мероприятия, что говорит  о динамике становления </w:t>
      </w:r>
      <w:r w:rsidR="00E247C8">
        <w:t xml:space="preserve">и роста коммуникативных УУД. Называемые по методике « принятые» - это очень трудолюбивые, исполнительные, ответственные учащиеся, которые коммуникабельны, с хорошей реакцией на атмосферу в коллективе и выполняющие все поручения, только сами малоинициативные, но </w:t>
      </w:r>
      <w:proofErr w:type="gramStart"/>
      <w:r w:rsidR="00E247C8">
        <w:t>с</w:t>
      </w:r>
      <w:proofErr w:type="gramEnd"/>
      <w:r w:rsidR="00E247C8">
        <w:t xml:space="preserve"> развитыми коммуникативными УУД. </w:t>
      </w:r>
    </w:p>
    <w:p w:rsidR="002B67B4" w:rsidRPr="008036CA" w:rsidRDefault="002B67B4" w:rsidP="008036CA">
      <w:pPr>
        <w:ind w:firstLine="708"/>
        <w:jc w:val="both"/>
      </w:pPr>
      <w:r w:rsidRPr="008036CA">
        <w:t xml:space="preserve">При этом </w:t>
      </w:r>
      <w:r w:rsidR="00E247C8" w:rsidRPr="008036CA">
        <w:t xml:space="preserve"> в коллективе существует и  категория </w:t>
      </w:r>
      <w:r w:rsidRPr="008036CA">
        <w:t>«пренебрегаемых» учащихся</w:t>
      </w:r>
      <w:r w:rsidR="00F15272" w:rsidRPr="008036CA">
        <w:t xml:space="preserve"> – те самые учащиеся, у которых слабо развиты и познавательные и предметные УУД. Этим объясняется и плохо развитые у них коммуникативные  качества. При этом, надо отдать должное всем ученикам класса за доброжелательное, ровное отношение к этим ребятам, поддержка их и привлечение к участию в классной совместной деятельности, участие во внеклассных мероприятиях.</w:t>
      </w:r>
      <w:r w:rsidR="004E416B" w:rsidRPr="008036CA">
        <w:t xml:space="preserve"> </w:t>
      </w:r>
      <w:r w:rsidRPr="008036CA">
        <w:t xml:space="preserve">Благополучие каждого учащегося определяет психологический климат классного коллектива в целом. </w:t>
      </w:r>
    </w:p>
    <w:p w:rsidR="002B67B4" w:rsidRPr="002B67B4" w:rsidRDefault="002B67B4" w:rsidP="00442C00">
      <w:pPr>
        <w:jc w:val="both"/>
      </w:pPr>
    </w:p>
    <w:p w:rsidR="009D6C6E" w:rsidRDefault="002B67B4" w:rsidP="009D6C6E">
      <w:pPr>
        <w:jc w:val="center"/>
        <w:rPr>
          <w:b/>
          <w:u w:val="single"/>
        </w:rPr>
      </w:pPr>
      <w:r w:rsidRPr="002B67B4">
        <w:rPr>
          <w:b/>
          <w:u w:val="single"/>
        </w:rPr>
        <w:t xml:space="preserve">Уровень </w:t>
      </w:r>
      <w:proofErr w:type="spellStart"/>
      <w:r w:rsidRPr="002B67B4">
        <w:rPr>
          <w:b/>
          <w:u w:val="single"/>
        </w:rPr>
        <w:t>сформированности</w:t>
      </w:r>
      <w:proofErr w:type="spellEnd"/>
      <w:r w:rsidRPr="002B67B4">
        <w:rPr>
          <w:b/>
          <w:u w:val="single"/>
        </w:rPr>
        <w:t xml:space="preserve"> </w:t>
      </w:r>
      <w:proofErr w:type="gramStart"/>
      <w:r w:rsidRPr="002B67B4">
        <w:rPr>
          <w:b/>
          <w:u w:val="single"/>
        </w:rPr>
        <w:t>коммуникативных</w:t>
      </w:r>
      <w:proofErr w:type="gramEnd"/>
      <w:r w:rsidRPr="002B67B4">
        <w:rPr>
          <w:b/>
          <w:u w:val="single"/>
        </w:rPr>
        <w:t xml:space="preserve"> УУД </w:t>
      </w:r>
    </w:p>
    <w:p w:rsidR="002B67B4" w:rsidRPr="002B67B4" w:rsidRDefault="002B67B4" w:rsidP="009D6C6E">
      <w:pPr>
        <w:jc w:val="center"/>
        <w:rPr>
          <w:b/>
          <w:u w:val="single"/>
        </w:rPr>
      </w:pPr>
      <w:r w:rsidRPr="002B67B4">
        <w:rPr>
          <w:b/>
          <w:u w:val="single"/>
        </w:rPr>
        <w:t>(Психологический климат в кл</w:t>
      </w:r>
      <w:r w:rsidR="009D6C6E">
        <w:rPr>
          <w:b/>
          <w:u w:val="single"/>
        </w:rPr>
        <w:t>ассе)</w:t>
      </w:r>
    </w:p>
    <w:p w:rsidR="002B67B4" w:rsidRPr="002B67B4" w:rsidRDefault="002B67B4" w:rsidP="00442C00">
      <w:pPr>
        <w:jc w:val="both"/>
        <w:rPr>
          <w:b/>
        </w:rPr>
      </w:pPr>
    </w:p>
    <w:p w:rsidR="002B67B4" w:rsidRPr="002B67B4" w:rsidRDefault="002B67B4" w:rsidP="00442C00">
      <w:pPr>
        <w:jc w:val="both"/>
        <w:rPr>
          <w:i/>
        </w:rPr>
      </w:pPr>
      <w:r w:rsidRPr="002B67B4">
        <w:rPr>
          <w:b/>
        </w:rPr>
        <w:t>Название диагностической методики:</w:t>
      </w:r>
      <w:r w:rsidRPr="002B67B4">
        <w:t xml:space="preserve"> </w:t>
      </w:r>
      <w:r w:rsidRPr="002B67B4">
        <w:rPr>
          <w:i/>
        </w:rPr>
        <w:t>«Как определить состояние психологического климата в классе» Федоренко Л.Г.</w:t>
      </w:r>
    </w:p>
    <w:p w:rsidR="002B67B4" w:rsidRPr="002B67B4" w:rsidRDefault="002B67B4" w:rsidP="00442C00">
      <w:pPr>
        <w:pStyle w:val="a7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B67B4">
        <w:rPr>
          <w:rFonts w:ascii="Times New Roman" w:hAnsi="Times New Roman"/>
          <w:sz w:val="24"/>
          <w:szCs w:val="24"/>
        </w:rPr>
        <w:t>Общие результаты по классу:</w:t>
      </w:r>
    </w:p>
    <w:tbl>
      <w:tblPr>
        <w:tblW w:w="952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24"/>
        <w:gridCol w:w="2551"/>
        <w:gridCol w:w="2551"/>
      </w:tblGrid>
      <w:tr w:rsidR="002B67B4" w:rsidRPr="002B67B4" w:rsidTr="004C3630"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7B4" w:rsidRPr="002B67B4" w:rsidRDefault="002B67B4" w:rsidP="00442C00">
            <w:pPr>
              <w:pStyle w:val="a7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67B4">
              <w:rPr>
                <w:rFonts w:ascii="Times New Roman" w:hAnsi="Times New Roman"/>
                <w:b/>
                <w:sz w:val="24"/>
                <w:szCs w:val="24"/>
              </w:rPr>
              <w:t>Оценка психологического климата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7B4" w:rsidRPr="002B67B4" w:rsidRDefault="002B67B4" w:rsidP="00442C00">
            <w:pPr>
              <w:pStyle w:val="a7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67B4">
              <w:rPr>
                <w:rFonts w:ascii="Times New Roman" w:hAnsi="Times New Roman"/>
                <w:b/>
                <w:sz w:val="24"/>
                <w:szCs w:val="24"/>
              </w:rPr>
              <w:t>Кол-во человек/%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7B4" w:rsidRPr="002B67B4" w:rsidRDefault="002B67B4" w:rsidP="00442C00">
            <w:pPr>
              <w:pStyle w:val="a7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67B4">
              <w:rPr>
                <w:rFonts w:ascii="Times New Roman" w:hAnsi="Times New Roman"/>
                <w:b/>
                <w:sz w:val="24"/>
                <w:szCs w:val="24"/>
              </w:rPr>
              <w:t>Кол-во человек/%</w:t>
            </w:r>
          </w:p>
        </w:tc>
      </w:tr>
      <w:tr w:rsidR="002B67B4" w:rsidRPr="002B67B4" w:rsidTr="004C3630"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7B4" w:rsidRPr="002B67B4" w:rsidRDefault="002B67B4" w:rsidP="00442C00">
            <w:pPr>
              <w:pStyle w:val="a7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7B4">
              <w:rPr>
                <w:rFonts w:ascii="Times New Roman" w:hAnsi="Times New Roman"/>
                <w:sz w:val="24"/>
                <w:szCs w:val="24"/>
              </w:rPr>
              <w:t>Высокая оценка психологического климата учащимися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7B4" w:rsidRPr="002B67B4" w:rsidRDefault="004E416B" w:rsidP="00442C00">
            <w:pPr>
              <w:pStyle w:val="a7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(85</w:t>
            </w:r>
            <w:r w:rsidR="002B67B4" w:rsidRPr="002B67B4">
              <w:rPr>
                <w:rFonts w:ascii="Times New Roman" w:hAnsi="Times New Roman"/>
                <w:sz w:val="24"/>
                <w:szCs w:val="24"/>
              </w:rPr>
              <w:t>%)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7B4" w:rsidRPr="002B67B4" w:rsidRDefault="004E416B" w:rsidP="00442C00">
            <w:pPr>
              <w:pStyle w:val="a7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2B67B4" w:rsidRPr="002B67B4">
              <w:rPr>
                <w:rFonts w:ascii="Times New Roman" w:hAnsi="Times New Roman"/>
                <w:sz w:val="24"/>
                <w:szCs w:val="24"/>
              </w:rPr>
              <w:t xml:space="preserve"> (100%)</w:t>
            </w:r>
          </w:p>
        </w:tc>
      </w:tr>
      <w:tr w:rsidR="002B67B4" w:rsidRPr="002B67B4" w:rsidTr="004C3630"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7B4" w:rsidRPr="002B67B4" w:rsidRDefault="002B67B4" w:rsidP="00442C00">
            <w:pPr>
              <w:pStyle w:val="a7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7B4">
              <w:rPr>
                <w:rFonts w:ascii="Times New Roman" w:hAnsi="Times New Roman"/>
                <w:sz w:val="24"/>
                <w:szCs w:val="24"/>
              </w:rPr>
              <w:t>Безразличие к психологическому климату класса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7B4" w:rsidRPr="002B67B4" w:rsidRDefault="004E416B" w:rsidP="00442C00">
            <w:pPr>
              <w:pStyle w:val="a7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(15</w:t>
            </w:r>
            <w:r w:rsidR="002B67B4" w:rsidRPr="002B67B4">
              <w:rPr>
                <w:rFonts w:ascii="Times New Roman" w:hAnsi="Times New Roman"/>
                <w:sz w:val="24"/>
                <w:szCs w:val="24"/>
              </w:rPr>
              <w:t>%)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7B4" w:rsidRPr="002B67B4" w:rsidRDefault="002B67B4" w:rsidP="00442C00">
            <w:pPr>
              <w:pStyle w:val="a7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67B4" w:rsidRPr="002B67B4" w:rsidTr="004C3630"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7B4" w:rsidRPr="002B67B4" w:rsidRDefault="002B67B4" w:rsidP="00442C00">
            <w:pPr>
              <w:pStyle w:val="a7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7B4">
              <w:rPr>
                <w:rFonts w:ascii="Times New Roman" w:hAnsi="Times New Roman"/>
                <w:sz w:val="24"/>
                <w:szCs w:val="24"/>
              </w:rPr>
              <w:t>Негативная оценка психологического климата в классе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67B4" w:rsidRPr="002B67B4" w:rsidRDefault="002B67B4" w:rsidP="00442C00">
            <w:pPr>
              <w:pStyle w:val="a7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7B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7B4" w:rsidRPr="002B67B4" w:rsidRDefault="002B67B4" w:rsidP="00442C00">
            <w:pPr>
              <w:pStyle w:val="a7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B67B4" w:rsidRPr="002B67B4" w:rsidRDefault="002B67B4" w:rsidP="00442C00">
      <w:pPr>
        <w:jc w:val="both"/>
      </w:pPr>
    </w:p>
    <w:p w:rsidR="002B67B4" w:rsidRPr="002B67B4" w:rsidRDefault="002B67B4" w:rsidP="00442C00">
      <w:pPr>
        <w:shd w:val="clear" w:color="auto" w:fill="FFFFFF"/>
        <w:ind w:right="57"/>
        <w:jc w:val="both"/>
      </w:pPr>
      <w:r w:rsidRPr="002B67B4">
        <w:t xml:space="preserve">2.  100% учащихся класса </w:t>
      </w:r>
      <w:r w:rsidRPr="002B67B4">
        <w:rPr>
          <w:color w:val="000000"/>
        </w:rPr>
        <w:t>чувствует себя в данном коллективе</w:t>
      </w:r>
      <w:r w:rsidR="004E416B">
        <w:rPr>
          <w:color w:val="000000"/>
        </w:rPr>
        <w:t xml:space="preserve"> комфортно, им уютно и хорошо вместе.  Они  уверенны в себе</w:t>
      </w:r>
      <w:r w:rsidRPr="002B67B4">
        <w:rPr>
          <w:color w:val="000000"/>
        </w:rPr>
        <w:t xml:space="preserve">, </w:t>
      </w:r>
      <w:r w:rsidR="004E416B">
        <w:rPr>
          <w:color w:val="000000"/>
        </w:rPr>
        <w:t xml:space="preserve"> в своих действиях, </w:t>
      </w:r>
      <w:r w:rsidRPr="002B67B4">
        <w:rPr>
          <w:color w:val="000000"/>
        </w:rPr>
        <w:t>находят</w:t>
      </w:r>
      <w:r w:rsidR="004E416B">
        <w:rPr>
          <w:color w:val="000000"/>
        </w:rPr>
        <w:t xml:space="preserve"> темы для общения</w:t>
      </w:r>
      <w:r w:rsidRPr="002B67B4">
        <w:rPr>
          <w:color w:val="000000"/>
        </w:rPr>
        <w:t xml:space="preserve"> </w:t>
      </w:r>
      <w:r w:rsidRPr="002B67B4">
        <w:rPr>
          <w:color w:val="000000"/>
          <w:spacing w:val="-8"/>
        </w:rPr>
        <w:t>с другими членами коллектива и переживают за дело, победы и неудачи своего</w:t>
      </w:r>
      <w:r w:rsidR="004E416B">
        <w:rPr>
          <w:color w:val="000000"/>
          <w:spacing w:val="-8"/>
        </w:rPr>
        <w:t xml:space="preserve"> класса</w:t>
      </w:r>
      <w:r w:rsidRPr="002B67B4">
        <w:rPr>
          <w:color w:val="000000"/>
          <w:spacing w:val="-12"/>
        </w:rPr>
        <w:t xml:space="preserve">. </w:t>
      </w:r>
    </w:p>
    <w:p w:rsidR="002B67B4" w:rsidRPr="002B67B4" w:rsidRDefault="002B67B4" w:rsidP="00442C00">
      <w:pPr>
        <w:jc w:val="both"/>
        <w:rPr>
          <w:b/>
        </w:rPr>
      </w:pPr>
      <w:r w:rsidRPr="002B67B4">
        <w:lastRenderedPageBreak/>
        <w:t xml:space="preserve">         </w:t>
      </w:r>
    </w:p>
    <w:p w:rsidR="002B67B4" w:rsidRPr="002B67B4" w:rsidRDefault="002B67B4" w:rsidP="00442C00">
      <w:pPr>
        <w:jc w:val="both"/>
        <w:rPr>
          <w:b/>
          <w:u w:val="single"/>
        </w:rPr>
      </w:pPr>
      <w:r w:rsidRPr="002B67B4">
        <w:rPr>
          <w:b/>
          <w:u w:val="single"/>
        </w:rPr>
        <w:t xml:space="preserve">Уровень </w:t>
      </w:r>
      <w:proofErr w:type="spellStart"/>
      <w:r w:rsidRPr="002B67B4">
        <w:rPr>
          <w:b/>
          <w:u w:val="single"/>
        </w:rPr>
        <w:t>сформированности</w:t>
      </w:r>
      <w:proofErr w:type="spellEnd"/>
      <w:r w:rsidRPr="002B67B4">
        <w:rPr>
          <w:b/>
          <w:u w:val="single"/>
        </w:rPr>
        <w:t xml:space="preserve"> коммуникативных УУД (тревожность).</w:t>
      </w:r>
    </w:p>
    <w:p w:rsidR="002B67B4" w:rsidRPr="002B67B4" w:rsidRDefault="002B67B4" w:rsidP="00442C00">
      <w:pPr>
        <w:jc w:val="both"/>
        <w:rPr>
          <w:b/>
        </w:rPr>
      </w:pPr>
    </w:p>
    <w:p w:rsidR="002B67B4" w:rsidRPr="002B67B4" w:rsidRDefault="002B67B4" w:rsidP="00442C00">
      <w:pPr>
        <w:jc w:val="both"/>
        <w:rPr>
          <w:i/>
        </w:rPr>
      </w:pPr>
      <w:r w:rsidRPr="002B67B4">
        <w:rPr>
          <w:b/>
        </w:rPr>
        <w:t xml:space="preserve">Название диагностической методики: </w:t>
      </w:r>
      <w:r w:rsidRPr="002B67B4">
        <w:rPr>
          <w:i/>
        </w:rPr>
        <w:t xml:space="preserve">Тест школьной тревожности </w:t>
      </w:r>
      <w:proofErr w:type="spellStart"/>
      <w:r w:rsidRPr="002B67B4">
        <w:rPr>
          <w:i/>
        </w:rPr>
        <w:t>Филлипса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227"/>
        <w:gridCol w:w="3229"/>
      </w:tblGrid>
      <w:tr w:rsidR="002B67B4" w:rsidRPr="002B67B4" w:rsidTr="004E416B">
        <w:trPr>
          <w:trHeight w:val="578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2B67B4" w:rsidP="00442C00">
            <w:pPr>
              <w:jc w:val="both"/>
              <w:rPr>
                <w:lang w:eastAsia="en-US"/>
              </w:rPr>
            </w:pPr>
            <w:r w:rsidRPr="002B67B4">
              <w:rPr>
                <w:lang w:eastAsia="en-US"/>
              </w:rPr>
              <w:t>Нормальный уровень тревожности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2B67B4" w:rsidP="00442C00">
            <w:pPr>
              <w:jc w:val="both"/>
              <w:rPr>
                <w:lang w:eastAsia="en-US"/>
              </w:rPr>
            </w:pPr>
            <w:r w:rsidRPr="002B67B4">
              <w:rPr>
                <w:lang w:eastAsia="en-US"/>
              </w:rPr>
              <w:t>Повышенный уровень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2B67B4" w:rsidP="00442C00">
            <w:pPr>
              <w:jc w:val="both"/>
              <w:rPr>
                <w:lang w:eastAsia="en-US"/>
              </w:rPr>
            </w:pPr>
            <w:r w:rsidRPr="002B67B4">
              <w:rPr>
                <w:lang w:eastAsia="en-US"/>
              </w:rPr>
              <w:t>Высокий уровень тревожности</w:t>
            </w:r>
          </w:p>
        </w:tc>
      </w:tr>
      <w:tr w:rsidR="002B67B4" w:rsidRPr="002B67B4" w:rsidTr="004E416B">
        <w:trPr>
          <w:trHeight w:val="284"/>
        </w:trPr>
        <w:tc>
          <w:tcPr>
            <w:tcW w:w="9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2B67B4" w:rsidP="00442C00">
            <w:pPr>
              <w:jc w:val="both"/>
              <w:rPr>
                <w:b/>
                <w:lang w:eastAsia="en-US"/>
              </w:rPr>
            </w:pPr>
            <w:r w:rsidRPr="002B67B4">
              <w:rPr>
                <w:b/>
                <w:lang w:eastAsia="en-US"/>
              </w:rPr>
              <w:t>5 класс</w:t>
            </w:r>
          </w:p>
        </w:tc>
      </w:tr>
      <w:tr w:rsidR="002B67B4" w:rsidRPr="002B67B4" w:rsidTr="004E416B">
        <w:trPr>
          <w:trHeight w:val="29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4E416B" w:rsidP="00442C0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  <w:r w:rsidR="002B67B4" w:rsidRPr="002B67B4">
              <w:rPr>
                <w:lang w:eastAsia="en-US"/>
              </w:rPr>
              <w:t xml:space="preserve"> че</w:t>
            </w:r>
            <w:r>
              <w:rPr>
                <w:lang w:eastAsia="en-US"/>
              </w:rPr>
              <w:t>ловек (50</w:t>
            </w:r>
            <w:r w:rsidR="002B67B4" w:rsidRPr="002B67B4">
              <w:rPr>
                <w:lang w:eastAsia="en-US"/>
              </w:rPr>
              <w:t>%)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4E416B" w:rsidP="00442C0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7 человек (27</w:t>
            </w:r>
            <w:r w:rsidR="002B67B4" w:rsidRPr="002B67B4">
              <w:rPr>
                <w:lang w:eastAsia="en-US"/>
              </w:rPr>
              <w:t>%)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F07845" w:rsidP="00442C0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6 человек (23</w:t>
            </w:r>
            <w:r w:rsidR="002B67B4" w:rsidRPr="002B67B4">
              <w:rPr>
                <w:lang w:eastAsia="en-US"/>
              </w:rPr>
              <w:t>%)</w:t>
            </w:r>
          </w:p>
        </w:tc>
      </w:tr>
    </w:tbl>
    <w:p w:rsidR="002B67B4" w:rsidRPr="002B67B4" w:rsidRDefault="002B67B4" w:rsidP="00442C00">
      <w:pPr>
        <w:spacing w:line="276" w:lineRule="auto"/>
        <w:jc w:val="both"/>
      </w:pPr>
      <w:r w:rsidRPr="002B67B4">
        <w:t xml:space="preserve">      </w:t>
      </w:r>
      <w:r w:rsidR="00F07845">
        <w:t xml:space="preserve">  Нормальный и повышенный уровень тревожности присущ тем учащимся, которые высоко мотивированы к учебе, и любая оценка педагога, не соответствующая их ожиданию, вызывает панику и тревожность, что особо было заметно после начальной школы, пока шла адаптация к требованиям новых учителей, программы обучения. Именно, на этот период и  пришлось начало мониторинга. С</w:t>
      </w:r>
      <w:r w:rsidRPr="002B67B4">
        <w:t xml:space="preserve">оздавая для каждого </w:t>
      </w:r>
      <w:r w:rsidR="00F07845">
        <w:t xml:space="preserve"> ребенка </w:t>
      </w:r>
      <w:r w:rsidRPr="002B67B4">
        <w:t>ситуацию успеха в урочной и внеурочной деятельности</w:t>
      </w:r>
      <w:r w:rsidR="00F07845">
        <w:t>, привлекая ко всем мероприятиям класса, проведения совместно с родителями и школьным психологом</w:t>
      </w:r>
      <w:r w:rsidR="00F07845" w:rsidRPr="00F07845">
        <w:rPr>
          <w:b/>
          <w:i/>
        </w:rPr>
        <w:t xml:space="preserve"> </w:t>
      </w:r>
      <w:r w:rsidR="00F07845" w:rsidRPr="002B67B4">
        <w:rPr>
          <w:b/>
          <w:i/>
        </w:rPr>
        <w:t xml:space="preserve">коррекционной работы, направленной на снижение уровня тревожности учащихся (классные часы, </w:t>
      </w:r>
      <w:proofErr w:type="spellStart"/>
      <w:r w:rsidR="00F07845" w:rsidRPr="002B67B4">
        <w:rPr>
          <w:b/>
          <w:i/>
        </w:rPr>
        <w:t>тренинговые</w:t>
      </w:r>
      <w:proofErr w:type="spellEnd"/>
      <w:r w:rsidR="00F07845" w:rsidRPr="002B67B4">
        <w:rPr>
          <w:b/>
          <w:i/>
        </w:rPr>
        <w:t xml:space="preserve"> занятия, выступление на родительских собраниях)</w:t>
      </w:r>
      <w:r w:rsidR="00BE4ED5">
        <w:rPr>
          <w:b/>
          <w:i/>
        </w:rPr>
        <w:t>,</w:t>
      </w:r>
      <w:r w:rsidR="00F07845" w:rsidRPr="002B67B4">
        <w:rPr>
          <w:b/>
          <w:i/>
        </w:rPr>
        <w:t xml:space="preserve"> отмечается </w:t>
      </w:r>
      <w:r w:rsidR="00FC7137">
        <w:rPr>
          <w:b/>
          <w:i/>
        </w:rPr>
        <w:t>следующая положительная динамика</w:t>
      </w:r>
      <w:r w:rsidRPr="002B67B4">
        <w:t xml:space="preserve">. </w:t>
      </w:r>
    </w:p>
    <w:p w:rsidR="002B67B4" w:rsidRPr="002B67B4" w:rsidRDefault="00BE4ED5" w:rsidP="00442C00">
      <w:pPr>
        <w:spacing w:line="276" w:lineRule="auto"/>
        <w:jc w:val="both"/>
        <w:rPr>
          <w:b/>
          <w:i/>
        </w:rPr>
      </w:pPr>
      <w:r>
        <w:rPr>
          <w:b/>
          <w:i/>
        </w:rPr>
        <w:t xml:space="preserve">   </w:t>
      </w:r>
      <w:r w:rsidR="002B67B4" w:rsidRPr="002B67B4">
        <w:rPr>
          <w:b/>
          <w:i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2B67B4" w:rsidRPr="002B67B4" w:rsidTr="004C3630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2B67B4" w:rsidP="00442C00">
            <w:pPr>
              <w:jc w:val="both"/>
              <w:rPr>
                <w:lang w:eastAsia="en-US"/>
              </w:rPr>
            </w:pPr>
            <w:r w:rsidRPr="002B67B4">
              <w:rPr>
                <w:lang w:eastAsia="en-US"/>
              </w:rPr>
              <w:t>Нормальный уровень тревожности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2B67B4" w:rsidP="00442C00">
            <w:pPr>
              <w:jc w:val="both"/>
              <w:rPr>
                <w:lang w:eastAsia="en-US"/>
              </w:rPr>
            </w:pPr>
            <w:r w:rsidRPr="002B67B4">
              <w:rPr>
                <w:lang w:eastAsia="en-US"/>
              </w:rPr>
              <w:t>Повышенный уровень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2B67B4" w:rsidP="00442C00">
            <w:pPr>
              <w:jc w:val="both"/>
              <w:rPr>
                <w:lang w:eastAsia="en-US"/>
              </w:rPr>
            </w:pPr>
            <w:r w:rsidRPr="002B67B4">
              <w:rPr>
                <w:lang w:eastAsia="en-US"/>
              </w:rPr>
              <w:t>Высокий уровень тревожности</w:t>
            </w:r>
          </w:p>
        </w:tc>
      </w:tr>
      <w:tr w:rsidR="002B67B4" w:rsidRPr="002B67B4" w:rsidTr="004C3630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2B67B4" w:rsidP="00442C00">
            <w:pPr>
              <w:jc w:val="both"/>
              <w:rPr>
                <w:b/>
                <w:lang w:eastAsia="en-US"/>
              </w:rPr>
            </w:pPr>
            <w:r w:rsidRPr="002B67B4">
              <w:rPr>
                <w:b/>
                <w:lang w:eastAsia="en-US"/>
              </w:rPr>
              <w:t>6 класс</w:t>
            </w:r>
          </w:p>
        </w:tc>
      </w:tr>
      <w:tr w:rsidR="002B67B4" w:rsidRPr="002B67B4" w:rsidTr="004C3630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BE4ED5" w:rsidP="00442C0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21 человек (81</w:t>
            </w:r>
            <w:r w:rsidR="002B67B4" w:rsidRPr="002B67B4">
              <w:rPr>
                <w:lang w:eastAsia="en-US"/>
              </w:rPr>
              <w:t>%)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BE4ED5" w:rsidP="00442C0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5 человека (19</w:t>
            </w:r>
            <w:r w:rsidR="002B67B4" w:rsidRPr="002B67B4">
              <w:rPr>
                <w:lang w:eastAsia="en-US"/>
              </w:rPr>
              <w:t>%)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7B4" w:rsidRPr="002B67B4" w:rsidRDefault="002B67B4" w:rsidP="00442C00">
            <w:pPr>
              <w:jc w:val="both"/>
              <w:rPr>
                <w:lang w:eastAsia="en-US"/>
              </w:rPr>
            </w:pPr>
            <w:r w:rsidRPr="002B67B4">
              <w:rPr>
                <w:lang w:eastAsia="en-US"/>
              </w:rPr>
              <w:t>-</w:t>
            </w:r>
          </w:p>
        </w:tc>
      </w:tr>
    </w:tbl>
    <w:p w:rsidR="002B67B4" w:rsidRPr="002B67B4" w:rsidRDefault="002B67B4" w:rsidP="00442C00">
      <w:pPr>
        <w:spacing w:line="276" w:lineRule="auto"/>
        <w:jc w:val="both"/>
      </w:pPr>
    </w:p>
    <w:p w:rsidR="002B67B4" w:rsidRPr="002B67B4" w:rsidRDefault="002B67B4" w:rsidP="00442C00">
      <w:pPr>
        <w:jc w:val="both"/>
        <w:rPr>
          <w:b/>
          <w:u w:val="single"/>
        </w:rPr>
      </w:pPr>
      <w:r w:rsidRPr="002B67B4">
        <w:rPr>
          <w:b/>
          <w:u w:val="single"/>
        </w:rPr>
        <w:t xml:space="preserve">Уровень </w:t>
      </w:r>
      <w:proofErr w:type="spellStart"/>
      <w:r w:rsidRPr="002B67B4">
        <w:rPr>
          <w:b/>
          <w:u w:val="single"/>
        </w:rPr>
        <w:t>сформированности</w:t>
      </w:r>
      <w:proofErr w:type="spellEnd"/>
      <w:r w:rsidRPr="002B67B4">
        <w:rPr>
          <w:b/>
          <w:u w:val="single"/>
        </w:rPr>
        <w:t xml:space="preserve"> познавательных УУД </w:t>
      </w:r>
    </w:p>
    <w:p w:rsidR="002B67B4" w:rsidRPr="002B67B4" w:rsidRDefault="002B67B4" w:rsidP="00442C00">
      <w:pPr>
        <w:jc w:val="both"/>
        <w:rPr>
          <w:b/>
          <w:u w:val="single"/>
        </w:rPr>
      </w:pPr>
      <w:r w:rsidRPr="002B67B4">
        <w:rPr>
          <w:b/>
          <w:u w:val="single"/>
        </w:rPr>
        <w:t>(уровень интеллектуального развития).</w:t>
      </w:r>
    </w:p>
    <w:p w:rsidR="002B67B4" w:rsidRPr="002B67B4" w:rsidRDefault="002B67B4" w:rsidP="00442C00">
      <w:pPr>
        <w:jc w:val="both"/>
        <w:rPr>
          <w:b/>
        </w:rPr>
      </w:pPr>
    </w:p>
    <w:p w:rsidR="002B67B4" w:rsidRPr="002B67B4" w:rsidRDefault="002B67B4" w:rsidP="00442C00">
      <w:pPr>
        <w:spacing w:line="276" w:lineRule="auto"/>
        <w:jc w:val="both"/>
        <w:rPr>
          <w:i/>
        </w:rPr>
      </w:pPr>
      <w:r w:rsidRPr="002B67B4">
        <w:rPr>
          <w:b/>
        </w:rPr>
        <w:t xml:space="preserve">Название диагностической методики: </w:t>
      </w:r>
      <w:r w:rsidRPr="002B67B4">
        <w:rPr>
          <w:i/>
        </w:rPr>
        <w:t>Групповой интеллектуальный тест</w:t>
      </w:r>
      <w:r w:rsidRPr="002B67B4">
        <w:rPr>
          <w:b/>
        </w:rPr>
        <w:t xml:space="preserve"> </w:t>
      </w:r>
      <w:r w:rsidRPr="002B67B4">
        <w:rPr>
          <w:i/>
        </w:rPr>
        <w:t>(</w:t>
      </w:r>
      <w:proofErr w:type="spellStart"/>
      <w:r w:rsidRPr="002B67B4">
        <w:rPr>
          <w:i/>
        </w:rPr>
        <w:t>М.К.Акимова</w:t>
      </w:r>
      <w:proofErr w:type="spellEnd"/>
      <w:r w:rsidRPr="002B67B4">
        <w:rPr>
          <w:i/>
        </w:rPr>
        <w:t>)</w:t>
      </w:r>
    </w:p>
    <w:p w:rsidR="002B67B4" w:rsidRPr="002B67B4" w:rsidRDefault="002B67B4" w:rsidP="00442C00">
      <w:pPr>
        <w:spacing w:line="360" w:lineRule="auto"/>
        <w:jc w:val="both"/>
        <w:rPr>
          <w:b/>
        </w:rPr>
      </w:pPr>
      <w:r w:rsidRPr="002B67B4">
        <w:rPr>
          <w:b/>
        </w:rPr>
        <w:t xml:space="preserve">Анализ результатов диагностики позволил сделать следующие выводы: </w:t>
      </w:r>
    </w:p>
    <w:p w:rsidR="002B67B4" w:rsidRPr="002B67B4" w:rsidRDefault="006F5F01" w:rsidP="008036CA">
      <w:pPr>
        <w:numPr>
          <w:ilvl w:val="0"/>
          <w:numId w:val="11"/>
        </w:numPr>
        <w:jc w:val="both"/>
      </w:pPr>
      <w:r>
        <w:t>В</w:t>
      </w:r>
      <w:r w:rsidR="002B67B4" w:rsidRPr="002B67B4">
        <w:t>ыявить неблагополучных в плане умственного развития учащихся, нуждающихся в коррекции умственного развития;</w:t>
      </w:r>
    </w:p>
    <w:p w:rsidR="002B67B4" w:rsidRPr="002B67B4" w:rsidRDefault="00BE4ED5" w:rsidP="008036CA">
      <w:pPr>
        <w:numPr>
          <w:ilvl w:val="0"/>
          <w:numId w:val="11"/>
        </w:numPr>
        <w:jc w:val="both"/>
      </w:pPr>
      <w:r>
        <w:t>15 учащихся класса (58</w:t>
      </w:r>
      <w:r w:rsidR="002B67B4" w:rsidRPr="002B67B4">
        <w:t xml:space="preserve">%) набрали количество баллов, соответствующее возрастной норме. </w:t>
      </w:r>
    </w:p>
    <w:p w:rsidR="002B67B4" w:rsidRPr="002B67B4" w:rsidRDefault="002B67B4" w:rsidP="008036CA">
      <w:pPr>
        <w:numPr>
          <w:ilvl w:val="0"/>
          <w:numId w:val="11"/>
        </w:numPr>
        <w:jc w:val="both"/>
      </w:pPr>
      <w:r w:rsidRPr="002B67B4">
        <w:t xml:space="preserve"> 1 </w:t>
      </w:r>
      <w:r w:rsidR="00BE4ED5">
        <w:t>учащийся (4%) показывает</w:t>
      </w:r>
      <w:r w:rsidRPr="002B67B4">
        <w:t xml:space="preserve"> уровень развития ниже возрастной нормы;</w:t>
      </w:r>
    </w:p>
    <w:p w:rsidR="002B67B4" w:rsidRPr="002B67B4" w:rsidRDefault="00BE4ED5" w:rsidP="008036CA">
      <w:pPr>
        <w:numPr>
          <w:ilvl w:val="0"/>
          <w:numId w:val="11"/>
        </w:numPr>
        <w:jc w:val="both"/>
      </w:pPr>
      <w:r>
        <w:t xml:space="preserve"> 5 учеников (19</w:t>
      </w:r>
      <w:r w:rsidR="002B67B4" w:rsidRPr="002B67B4">
        <w:t>%)</w:t>
      </w:r>
      <w:r>
        <w:t xml:space="preserve"> имеют</w:t>
      </w:r>
      <w:r w:rsidR="002B67B4" w:rsidRPr="002B67B4">
        <w:t xml:space="preserve"> уровень развития близкий к возрастной норме; </w:t>
      </w:r>
    </w:p>
    <w:p w:rsidR="002B67B4" w:rsidRPr="002B67B4" w:rsidRDefault="00BE4ED5" w:rsidP="008036CA">
      <w:pPr>
        <w:numPr>
          <w:ilvl w:val="0"/>
          <w:numId w:val="11"/>
        </w:numPr>
        <w:jc w:val="both"/>
      </w:pPr>
      <w:r>
        <w:t xml:space="preserve"> 5 (19</w:t>
      </w:r>
      <w:r w:rsidR="002B67B4" w:rsidRPr="002B67B4">
        <w:t xml:space="preserve">%) </w:t>
      </w:r>
      <w:r>
        <w:t>учащихся обладают уровнем</w:t>
      </w:r>
      <w:r w:rsidR="002B67B4" w:rsidRPr="002B67B4">
        <w:t xml:space="preserve"> интеллектуального развития выше возрастной нормы.</w:t>
      </w:r>
    </w:p>
    <w:p w:rsidR="002B67B4" w:rsidRPr="002B67B4" w:rsidRDefault="002B67B4" w:rsidP="008036CA">
      <w:pPr>
        <w:widowControl w:val="0"/>
        <w:shd w:val="clear" w:color="auto" w:fill="FFFFFF"/>
        <w:suppressAutoHyphens/>
        <w:autoSpaceDE w:val="0"/>
        <w:ind w:firstLine="709"/>
        <w:jc w:val="both"/>
      </w:pPr>
      <w:r w:rsidRPr="002B67B4">
        <w:t>В результате</w:t>
      </w:r>
      <w:r w:rsidR="00BE4ED5">
        <w:t xml:space="preserve"> проведенного совместно с психологом мониторинга, можно сделать вывод: </w:t>
      </w:r>
      <w:r w:rsidRPr="002B67B4">
        <w:t>познавательные, коммуникативные, регулятивные универсальны</w:t>
      </w:r>
      <w:r w:rsidR="00BE4ED5">
        <w:t>е учебные действия сформированы</w:t>
      </w:r>
      <w:r w:rsidR="00BE4ED5" w:rsidRPr="002B67B4">
        <w:t xml:space="preserve"> у большинства учащихся </w:t>
      </w:r>
      <w:r w:rsidRPr="002B67B4">
        <w:t>на среднем</w:t>
      </w:r>
      <w:r w:rsidR="00BE4ED5">
        <w:t xml:space="preserve"> и выше</w:t>
      </w:r>
      <w:r w:rsidRPr="002B67B4">
        <w:t xml:space="preserve"> уровне. Отмечается положительная динамика. </w:t>
      </w:r>
    </w:p>
    <w:p w:rsidR="002B67B4" w:rsidRPr="002B67B4" w:rsidRDefault="006F5F01" w:rsidP="008036CA">
      <w:pPr>
        <w:widowControl w:val="0"/>
        <w:shd w:val="clear" w:color="auto" w:fill="FFFFFF"/>
        <w:suppressAutoHyphens/>
        <w:autoSpaceDE w:val="0"/>
        <w:ind w:firstLine="709"/>
        <w:jc w:val="both"/>
        <w:rPr>
          <w:color w:val="000000"/>
        </w:rPr>
      </w:pPr>
      <w:r>
        <w:t xml:space="preserve"> </w:t>
      </w:r>
      <w:r w:rsidR="00BE4ED5">
        <w:rPr>
          <w:color w:val="000000"/>
        </w:rPr>
        <w:t>Р</w:t>
      </w:r>
      <w:r w:rsidR="002B67B4" w:rsidRPr="002B67B4">
        <w:rPr>
          <w:color w:val="000000"/>
        </w:rPr>
        <w:t xml:space="preserve">азвитие системы </w:t>
      </w:r>
      <w:r w:rsidR="00BE4ED5">
        <w:rPr>
          <w:color w:val="000000"/>
        </w:rPr>
        <w:t xml:space="preserve">УУД </w:t>
      </w:r>
      <w:r w:rsidR="002B67B4" w:rsidRPr="002B67B4">
        <w:rPr>
          <w:color w:val="000000"/>
        </w:rPr>
        <w:t xml:space="preserve">осуществляется в рамках нормативно-возрастного развития </w:t>
      </w:r>
      <w:r w:rsidR="00522C92" w:rsidRPr="002B67B4">
        <w:rPr>
          <w:color w:val="000000"/>
        </w:rPr>
        <w:t>ребенка</w:t>
      </w:r>
      <w:r w:rsidR="00522C92">
        <w:rPr>
          <w:color w:val="000000"/>
        </w:rPr>
        <w:t xml:space="preserve">.  Это позволяет строить учебный процесс в  соответствии с требованиями ФГОС, применяя </w:t>
      </w:r>
      <w:proofErr w:type="spellStart"/>
      <w:r w:rsidR="00522C92">
        <w:rPr>
          <w:color w:val="000000"/>
        </w:rPr>
        <w:t>деятельностный</w:t>
      </w:r>
      <w:proofErr w:type="spellEnd"/>
      <w:r w:rsidR="00522C92">
        <w:rPr>
          <w:color w:val="000000"/>
        </w:rPr>
        <w:t xml:space="preserve"> подход,</w:t>
      </w:r>
      <w:r w:rsidR="00522C92" w:rsidRPr="002B67B4">
        <w:rPr>
          <w:color w:val="000000"/>
        </w:rPr>
        <w:t xml:space="preserve"> </w:t>
      </w:r>
      <w:r w:rsidR="00522C92">
        <w:rPr>
          <w:color w:val="000000"/>
        </w:rPr>
        <w:t xml:space="preserve"> </w:t>
      </w:r>
      <w:r>
        <w:rPr>
          <w:color w:val="000000"/>
        </w:rPr>
        <w:t>формируя УУД</w:t>
      </w:r>
      <w:r w:rsidR="002B67B4" w:rsidRPr="002B67B4">
        <w:rPr>
          <w:color w:val="000000"/>
        </w:rPr>
        <w:t xml:space="preserve">. </w:t>
      </w:r>
    </w:p>
    <w:p w:rsidR="002B67B4" w:rsidRPr="002B67B4" w:rsidRDefault="002B67B4" w:rsidP="008036CA">
      <w:pPr>
        <w:ind w:firstLine="709"/>
        <w:jc w:val="both"/>
      </w:pPr>
      <w:r w:rsidRPr="002B67B4">
        <w:t xml:space="preserve">Проанализировав результаты диагностики, </w:t>
      </w:r>
      <w:r w:rsidR="00522C92">
        <w:t xml:space="preserve"> </w:t>
      </w:r>
      <w:r w:rsidRPr="002B67B4">
        <w:t xml:space="preserve"> как учитель</w:t>
      </w:r>
      <w:r w:rsidR="00522C92">
        <w:t xml:space="preserve"> и классный руководитель</w:t>
      </w:r>
      <w:r w:rsidRPr="002B67B4">
        <w:t xml:space="preserve">, </w:t>
      </w:r>
      <w:r w:rsidR="00522C92">
        <w:t xml:space="preserve">ставлю </w:t>
      </w:r>
      <w:r w:rsidRPr="002B67B4">
        <w:t>следующие цели:</w:t>
      </w:r>
    </w:p>
    <w:p w:rsidR="002B67B4" w:rsidRPr="002B67B4" w:rsidRDefault="002B67B4" w:rsidP="008036CA">
      <w:pPr>
        <w:pStyle w:val="a7"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hAnsi="Times New Roman"/>
          <w:b/>
          <w:sz w:val="24"/>
          <w:szCs w:val="24"/>
        </w:rPr>
      </w:pPr>
      <w:r w:rsidRPr="002B67B4">
        <w:rPr>
          <w:rFonts w:ascii="Times New Roman" w:hAnsi="Times New Roman"/>
          <w:sz w:val="24"/>
          <w:szCs w:val="24"/>
        </w:rPr>
        <w:t>продолжить работу по формирова</w:t>
      </w:r>
      <w:r w:rsidR="006F5F01">
        <w:rPr>
          <w:rFonts w:ascii="Times New Roman" w:hAnsi="Times New Roman"/>
          <w:sz w:val="24"/>
          <w:szCs w:val="24"/>
        </w:rPr>
        <w:t>нию и развитию учебных действий;</w:t>
      </w:r>
    </w:p>
    <w:p w:rsidR="002B67B4" w:rsidRPr="002B67B4" w:rsidRDefault="00522C92" w:rsidP="008036CA">
      <w:pPr>
        <w:widowControl w:val="0"/>
        <w:numPr>
          <w:ilvl w:val="0"/>
          <w:numId w:val="9"/>
        </w:numPr>
        <w:suppressAutoHyphens/>
        <w:ind w:left="714" w:hanging="357"/>
        <w:jc w:val="both"/>
        <w:textAlignment w:val="baseline"/>
        <w:rPr>
          <w:rFonts w:eastAsia="Calibri"/>
        </w:rPr>
      </w:pPr>
      <w:r w:rsidRPr="002B67B4">
        <w:rPr>
          <w:rFonts w:eastAsia="Calibri"/>
        </w:rPr>
        <w:t>создавать на уроках ситуацию успеха, поощрять за положительный результат</w:t>
      </w:r>
      <w:r>
        <w:rPr>
          <w:rFonts w:eastAsia="Calibri"/>
        </w:rPr>
        <w:t>,</w:t>
      </w:r>
      <w:r w:rsidR="001207EC">
        <w:rPr>
          <w:rFonts w:eastAsia="Calibri"/>
        </w:rPr>
        <w:t xml:space="preserve"> поддерживать мотивацию к учебе,</w:t>
      </w:r>
      <w:r>
        <w:rPr>
          <w:rFonts w:eastAsia="Calibri"/>
        </w:rPr>
        <w:t xml:space="preserve"> что положительно скажется н</w:t>
      </w:r>
      <w:r w:rsidR="001207EC">
        <w:rPr>
          <w:rFonts w:eastAsia="Calibri"/>
        </w:rPr>
        <w:t>а развитии личностных</w:t>
      </w:r>
      <w:r w:rsidR="002B67B4" w:rsidRPr="002B67B4">
        <w:rPr>
          <w:rFonts w:eastAsia="Calibri"/>
        </w:rPr>
        <w:t xml:space="preserve"> УУД</w:t>
      </w:r>
      <w:r w:rsidR="006F5F01">
        <w:rPr>
          <w:rFonts w:eastAsia="Calibri"/>
        </w:rPr>
        <w:t>;</w:t>
      </w:r>
    </w:p>
    <w:p w:rsidR="001207EC" w:rsidRDefault="001207EC" w:rsidP="008036CA">
      <w:pPr>
        <w:widowControl w:val="0"/>
        <w:numPr>
          <w:ilvl w:val="0"/>
          <w:numId w:val="9"/>
        </w:numPr>
        <w:suppressAutoHyphens/>
        <w:jc w:val="both"/>
        <w:textAlignment w:val="baseline"/>
        <w:rPr>
          <w:rFonts w:eastAsia="Calibri"/>
        </w:rPr>
      </w:pPr>
      <w:r w:rsidRPr="001207EC">
        <w:rPr>
          <w:rFonts w:eastAsia="Calibri"/>
        </w:rPr>
        <w:lastRenderedPageBreak/>
        <w:t xml:space="preserve">проводить учебную деятельность, активно привлекая учащихся формулировке   цели и задач урока, составлению плана проведения занятия, обращение к </w:t>
      </w:r>
      <w:r>
        <w:rPr>
          <w:rFonts w:eastAsia="Calibri"/>
        </w:rPr>
        <w:t xml:space="preserve"> знакомым </w:t>
      </w:r>
      <w:r w:rsidRPr="001207EC">
        <w:rPr>
          <w:rFonts w:eastAsia="Calibri"/>
        </w:rPr>
        <w:t>алгоритмам</w:t>
      </w:r>
      <w:r>
        <w:rPr>
          <w:rFonts w:eastAsia="Calibri"/>
        </w:rPr>
        <w:t xml:space="preserve"> решения разных видов задач, что положительно повлия</w:t>
      </w:r>
      <w:r w:rsidR="006F5F01">
        <w:rPr>
          <w:rFonts w:eastAsia="Calibri"/>
        </w:rPr>
        <w:t>ет на развитие регулятивных УУД;</w:t>
      </w:r>
    </w:p>
    <w:p w:rsidR="002B67B4" w:rsidRPr="001207EC" w:rsidRDefault="001207EC" w:rsidP="008036CA">
      <w:pPr>
        <w:widowControl w:val="0"/>
        <w:numPr>
          <w:ilvl w:val="0"/>
          <w:numId w:val="9"/>
        </w:numPr>
        <w:suppressAutoHyphens/>
        <w:jc w:val="both"/>
        <w:textAlignment w:val="baseline"/>
        <w:rPr>
          <w:rFonts w:eastAsia="Calibri"/>
        </w:rPr>
      </w:pPr>
      <w:r w:rsidRPr="001207EC">
        <w:rPr>
          <w:rFonts w:eastAsia="Calibri"/>
        </w:rPr>
        <w:t>привлекать учащихся к работе с разными источниками информации</w:t>
      </w:r>
      <w:r w:rsidR="008D73B7">
        <w:rPr>
          <w:rFonts w:eastAsia="Calibri"/>
        </w:rPr>
        <w:t>, при этом критически обрабатывая этот поток данных,</w:t>
      </w:r>
      <w:r w:rsidRPr="001207EC">
        <w:rPr>
          <w:rFonts w:eastAsia="Calibri"/>
        </w:rPr>
        <w:t xml:space="preserve"> развивать основные мыслительные операц</w:t>
      </w:r>
      <w:r w:rsidR="008D73B7">
        <w:rPr>
          <w:rFonts w:eastAsia="Calibri"/>
        </w:rPr>
        <w:t xml:space="preserve">ии, умение анализировать и </w:t>
      </w:r>
      <w:r w:rsidRPr="001207EC">
        <w:rPr>
          <w:rFonts w:eastAsia="Calibri"/>
        </w:rPr>
        <w:t xml:space="preserve"> устанавливать логические связи</w:t>
      </w:r>
      <w:r w:rsidR="008D73B7">
        <w:rPr>
          <w:rFonts w:eastAsia="Calibri"/>
        </w:rPr>
        <w:t>,  делать выводы при решении проблемных заданий</w:t>
      </w:r>
      <w:r w:rsidRPr="001207EC">
        <w:rPr>
          <w:rFonts w:eastAsia="Calibri"/>
        </w:rPr>
        <w:t>,</w:t>
      </w:r>
      <w:r w:rsidR="008D73B7">
        <w:rPr>
          <w:rFonts w:eastAsia="Calibri"/>
        </w:rPr>
        <w:t xml:space="preserve"> что приводит к</w:t>
      </w:r>
      <w:r w:rsidRPr="001207EC">
        <w:rPr>
          <w:rFonts w:eastAsia="Calibri"/>
        </w:rPr>
        <w:t xml:space="preserve"> </w:t>
      </w:r>
      <w:r w:rsidR="008D73B7">
        <w:rPr>
          <w:rFonts w:eastAsia="Calibri"/>
        </w:rPr>
        <w:t xml:space="preserve"> формированию</w:t>
      </w:r>
      <w:r w:rsidR="002B67B4" w:rsidRPr="001207EC">
        <w:rPr>
          <w:rFonts w:eastAsia="Calibri"/>
        </w:rPr>
        <w:t xml:space="preserve"> познавательных УУД</w:t>
      </w:r>
      <w:r w:rsidR="006F5F01">
        <w:rPr>
          <w:rFonts w:eastAsia="Calibri"/>
        </w:rPr>
        <w:t>;</w:t>
      </w:r>
    </w:p>
    <w:p w:rsidR="002B67B4" w:rsidRPr="002B67B4" w:rsidRDefault="008D73B7" w:rsidP="008036CA">
      <w:pPr>
        <w:widowControl w:val="0"/>
        <w:numPr>
          <w:ilvl w:val="0"/>
          <w:numId w:val="9"/>
        </w:numPr>
        <w:suppressAutoHyphens/>
        <w:jc w:val="both"/>
        <w:textAlignment w:val="baseline"/>
        <w:rPr>
          <w:color w:val="000000"/>
        </w:rPr>
      </w:pPr>
      <w:r w:rsidRPr="002B67B4">
        <w:rPr>
          <w:color w:val="000000"/>
        </w:rPr>
        <w:t>формировать навык</w:t>
      </w:r>
      <w:r w:rsidR="00205263">
        <w:rPr>
          <w:color w:val="000000"/>
        </w:rPr>
        <w:t>и позитивного общения, использовать</w:t>
      </w:r>
      <w:r w:rsidRPr="002B67B4">
        <w:rPr>
          <w:color w:val="000000"/>
        </w:rPr>
        <w:t xml:space="preserve"> групповые формы работы на уроках</w:t>
      </w:r>
      <w:r>
        <w:rPr>
          <w:color w:val="000000"/>
        </w:rPr>
        <w:t xml:space="preserve"> и внеурочной деятельности</w:t>
      </w:r>
      <w:r w:rsidRPr="002B67B4">
        <w:rPr>
          <w:color w:val="000000"/>
        </w:rPr>
        <w:t xml:space="preserve">, </w:t>
      </w:r>
      <w:r>
        <w:rPr>
          <w:color w:val="000000"/>
        </w:rPr>
        <w:t>охватывать большинство обучающихся классными мероприятиями</w:t>
      </w:r>
      <w:r w:rsidR="00205263">
        <w:rPr>
          <w:color w:val="000000"/>
        </w:rPr>
        <w:t xml:space="preserve"> </w:t>
      </w:r>
      <w:r w:rsidR="002B67B4" w:rsidRPr="002B67B4">
        <w:rPr>
          <w:color w:val="000000"/>
        </w:rPr>
        <w:t>для развития коммуникативных навыков</w:t>
      </w:r>
      <w:r w:rsidR="006F5F01">
        <w:rPr>
          <w:color w:val="000000"/>
        </w:rPr>
        <w:t xml:space="preserve"> и формирования УУД;</w:t>
      </w:r>
      <w:r w:rsidR="002B67B4" w:rsidRPr="002B67B4">
        <w:rPr>
          <w:color w:val="000000"/>
        </w:rPr>
        <w:t xml:space="preserve"> </w:t>
      </w:r>
    </w:p>
    <w:p w:rsidR="002B67B4" w:rsidRPr="002B67B4" w:rsidRDefault="00205263" w:rsidP="008036CA">
      <w:pPr>
        <w:widowControl w:val="0"/>
        <w:numPr>
          <w:ilvl w:val="0"/>
          <w:numId w:val="9"/>
        </w:numPr>
        <w:suppressAutoHyphens/>
        <w:jc w:val="both"/>
        <w:textAlignment w:val="baseline"/>
        <w:rPr>
          <w:rFonts w:eastAsia="Calibri"/>
        </w:rPr>
      </w:pPr>
      <w:r>
        <w:rPr>
          <w:rFonts w:eastAsia="Calibri"/>
        </w:rPr>
        <w:t xml:space="preserve"> работать над формированием УУД  на </w:t>
      </w:r>
      <w:r w:rsidRPr="002B67B4">
        <w:rPr>
          <w:rFonts w:eastAsia="Calibri"/>
        </w:rPr>
        <w:t>последующих этапах обучения</w:t>
      </w:r>
      <w:r>
        <w:rPr>
          <w:rFonts w:eastAsia="Calibri"/>
        </w:rPr>
        <w:t>,</w:t>
      </w:r>
      <w:r w:rsidRPr="002B67B4">
        <w:rPr>
          <w:rFonts w:eastAsia="Calibri"/>
        </w:rPr>
        <w:t xml:space="preserve"> </w:t>
      </w:r>
      <w:r w:rsidR="002B67B4" w:rsidRPr="002B67B4">
        <w:rPr>
          <w:rFonts w:eastAsia="Calibri"/>
        </w:rPr>
        <w:t>в соответствии с выявленными проблемами</w:t>
      </w:r>
      <w:r>
        <w:rPr>
          <w:rFonts w:eastAsia="Calibri"/>
        </w:rPr>
        <w:t xml:space="preserve">. </w:t>
      </w:r>
      <w:r w:rsidR="002B67B4" w:rsidRPr="002B67B4">
        <w:rPr>
          <w:rFonts w:eastAsia="Calibri"/>
        </w:rPr>
        <w:t xml:space="preserve"> </w:t>
      </w:r>
    </w:p>
    <w:p w:rsidR="002B67B4" w:rsidRPr="002B67B4" w:rsidRDefault="002B67B4" w:rsidP="008036CA">
      <w:pPr>
        <w:jc w:val="both"/>
        <w:rPr>
          <w:b/>
        </w:rPr>
      </w:pPr>
      <w:r w:rsidRPr="002B67B4">
        <w:rPr>
          <w:b/>
        </w:rPr>
        <w:br w:type="page"/>
      </w:r>
    </w:p>
    <w:p w:rsidR="00C035B2" w:rsidRPr="006F5F01" w:rsidRDefault="006F5F01" w:rsidP="006F5F01">
      <w:pPr>
        <w:spacing w:line="360" w:lineRule="auto"/>
        <w:jc w:val="center"/>
        <w:rPr>
          <w:b/>
        </w:rPr>
      </w:pPr>
      <w:r>
        <w:rPr>
          <w:b/>
        </w:rPr>
        <w:lastRenderedPageBreak/>
        <w:t>Адресная направленность</w:t>
      </w:r>
    </w:p>
    <w:p w:rsidR="001910E0" w:rsidRDefault="00C035B2" w:rsidP="002729B9">
      <w:pPr>
        <w:ind w:firstLine="709"/>
        <w:jc w:val="both"/>
      </w:pPr>
      <w:r w:rsidRPr="002F01B5">
        <w:t xml:space="preserve">Вышеизложенный педагогический опыт «Формирование УДД на уроках математики» и составление </w:t>
      </w:r>
      <w:r w:rsidR="008036CA">
        <w:t>т</w:t>
      </w:r>
      <w:r w:rsidRPr="002F01B5">
        <w:t>ехнологической карты урока, накопленный в  процессе преподавания математики, информатики и экономики, и результаты, достигнутые в обучении, позволяют представить его педагогическому сообществу для обсуждения и обобщения.</w:t>
      </w:r>
      <w:r w:rsidR="008036CA">
        <w:t xml:space="preserve"> </w:t>
      </w:r>
      <w:r w:rsidRPr="002F01B5">
        <w:t xml:space="preserve">Опыт применения проблемно – диалогических технологий в преподавании смежных дисциплин, построения современного урока на основе </w:t>
      </w:r>
      <w:proofErr w:type="spellStart"/>
      <w:r w:rsidRPr="002F01B5">
        <w:t>деятельностного</w:t>
      </w:r>
      <w:proofErr w:type="spellEnd"/>
      <w:r w:rsidRPr="002F01B5">
        <w:t xml:space="preserve"> подхода и разработанные технологические карты уроков — это обобщенно-графи</w:t>
      </w:r>
      <w:r w:rsidR="00700B0D">
        <w:t xml:space="preserve">ческое выражение сценария урока. Основа  </w:t>
      </w:r>
      <w:r w:rsidRPr="002F01B5">
        <w:t xml:space="preserve"> проектирования, средство представления учителем индивидуальных методов педагогической деятельности может быть использован учителями математики, информатики, руководителями кружков, как на уроках, так и во внеурочной деятельности. Он рекомендуется всем коллегам, желающим уменьшить загруженность учебного процесса, ориентировать обучение на самостоятельную деятельность, на развитие познавательной активности и его личностных качеств и достижение высоких результатов в обучении ученика.</w:t>
      </w:r>
    </w:p>
    <w:p w:rsidR="008036CA" w:rsidRDefault="008036CA" w:rsidP="00442C00">
      <w:pPr>
        <w:spacing w:line="360" w:lineRule="auto"/>
        <w:ind w:firstLine="709"/>
        <w:jc w:val="both"/>
      </w:pPr>
    </w:p>
    <w:p w:rsidR="008036CA" w:rsidRPr="008036CA" w:rsidRDefault="008036CA" w:rsidP="002729B9">
      <w:pPr>
        <w:ind w:firstLine="709"/>
        <w:jc w:val="center"/>
        <w:rPr>
          <w:b/>
        </w:rPr>
      </w:pPr>
      <w:r w:rsidRPr="008036CA">
        <w:rPr>
          <w:b/>
        </w:rPr>
        <w:t>Литература</w:t>
      </w:r>
    </w:p>
    <w:p w:rsidR="008036CA" w:rsidRPr="008036CA" w:rsidRDefault="008036CA" w:rsidP="002729B9">
      <w:pPr>
        <w:numPr>
          <w:ilvl w:val="0"/>
          <w:numId w:val="6"/>
        </w:numPr>
        <w:jc w:val="both"/>
      </w:pPr>
      <w:r w:rsidRPr="008036CA">
        <w:t>Миронов А.В. Как построить урок в соответствии с ФГОС. Волгоград: Учитель, 2013</w:t>
      </w:r>
    </w:p>
    <w:p w:rsidR="008036CA" w:rsidRPr="008036CA" w:rsidRDefault="008036CA" w:rsidP="002729B9">
      <w:pPr>
        <w:numPr>
          <w:ilvl w:val="0"/>
          <w:numId w:val="6"/>
        </w:numPr>
        <w:jc w:val="both"/>
      </w:pPr>
      <w:r w:rsidRPr="008036CA">
        <w:t>Примерные программы основного общего образования. Математика. (Стандарты второго поколения) – М: Просвещение, 2010.</w:t>
      </w:r>
    </w:p>
    <w:p w:rsidR="008036CA" w:rsidRPr="008036CA" w:rsidRDefault="008036CA" w:rsidP="002729B9">
      <w:pPr>
        <w:numPr>
          <w:ilvl w:val="0"/>
          <w:numId w:val="6"/>
        </w:numPr>
        <w:jc w:val="both"/>
      </w:pPr>
      <w:r w:rsidRPr="008036CA">
        <w:t>Ривкин Е.Ю. Профессиональная деятельность учителя в период перехода на ФГОС основного общего обр</w:t>
      </w:r>
      <w:r w:rsidR="002618F5">
        <w:t>азования. Теория и технологии /</w:t>
      </w:r>
      <w:r w:rsidRPr="008036CA">
        <w:t>Е.Ю. Ривкин, - Волгоград: Учитель. 2014.</w:t>
      </w:r>
    </w:p>
    <w:p w:rsidR="008036CA" w:rsidRPr="008036CA" w:rsidRDefault="008036CA" w:rsidP="002729B9">
      <w:pPr>
        <w:numPr>
          <w:ilvl w:val="0"/>
          <w:numId w:val="6"/>
        </w:numPr>
        <w:jc w:val="both"/>
      </w:pPr>
      <w:r w:rsidRPr="008036CA">
        <w:rPr>
          <w:lang w:val="en-US"/>
        </w:rPr>
        <w:t>III</w:t>
      </w:r>
      <w:r w:rsidR="002618F5">
        <w:t xml:space="preserve"> </w:t>
      </w:r>
      <w:r w:rsidRPr="008036CA">
        <w:t>педагогический марафон «Новой школе – новое качество». Часть 2 ФГОС ООО: Формирование универсальных учебных действий на уроках математики. Пособие для учителя, 2012.</w:t>
      </w:r>
    </w:p>
    <w:p w:rsidR="008036CA" w:rsidRPr="008036CA" w:rsidRDefault="008036CA" w:rsidP="002729B9">
      <w:pPr>
        <w:ind w:firstLine="709"/>
        <w:jc w:val="both"/>
      </w:pPr>
    </w:p>
    <w:p w:rsidR="008036CA" w:rsidRPr="008036CA" w:rsidRDefault="008036CA" w:rsidP="002729B9">
      <w:pPr>
        <w:ind w:firstLine="709"/>
        <w:jc w:val="both"/>
      </w:pPr>
    </w:p>
    <w:p w:rsidR="008036CA" w:rsidRPr="001910E0" w:rsidRDefault="008036CA" w:rsidP="00442C00">
      <w:pPr>
        <w:spacing w:line="360" w:lineRule="auto"/>
        <w:ind w:firstLine="709"/>
        <w:jc w:val="both"/>
        <w:sectPr w:rsidR="008036CA" w:rsidRPr="001910E0" w:rsidSect="00AB4F12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1910E0" w:rsidRPr="008036CA" w:rsidRDefault="00C133CA" w:rsidP="008036CA">
      <w:pPr>
        <w:spacing w:before="100" w:beforeAutospacing="1" w:after="100" w:afterAutospacing="1" w:line="276" w:lineRule="auto"/>
        <w:ind w:left="284"/>
        <w:jc w:val="right"/>
        <w:rPr>
          <w:b/>
        </w:rPr>
      </w:pPr>
      <w:r w:rsidRPr="008036CA">
        <w:rPr>
          <w:b/>
        </w:rPr>
        <w:lastRenderedPageBreak/>
        <w:t>Приложение 1</w:t>
      </w:r>
    </w:p>
    <w:p w:rsidR="001910E0" w:rsidRPr="001910E0" w:rsidRDefault="001910E0" w:rsidP="008036CA">
      <w:pPr>
        <w:spacing w:before="100" w:beforeAutospacing="1" w:after="100" w:afterAutospacing="1" w:line="276" w:lineRule="auto"/>
        <w:ind w:left="284"/>
        <w:jc w:val="center"/>
        <w:rPr>
          <w:i/>
        </w:rPr>
      </w:pPr>
      <w:r w:rsidRPr="001910E0">
        <w:rPr>
          <w:i/>
        </w:rPr>
        <w:t>(все блоки выведены на слайды, которые используются на уроке)</w:t>
      </w:r>
    </w:p>
    <w:p w:rsidR="001910E0" w:rsidRPr="008036CA" w:rsidRDefault="001910E0" w:rsidP="008036CA">
      <w:pPr>
        <w:ind w:left="284"/>
        <w:jc w:val="both"/>
      </w:pPr>
      <w:r w:rsidRPr="008036CA">
        <w:rPr>
          <w:b/>
        </w:rPr>
        <w:t>Блок</w:t>
      </w:r>
      <w:r w:rsidR="008036CA" w:rsidRPr="008036CA">
        <w:rPr>
          <w:b/>
        </w:rPr>
        <w:t xml:space="preserve"> </w:t>
      </w:r>
      <w:r w:rsidRPr="008036CA">
        <w:rPr>
          <w:b/>
        </w:rPr>
        <w:t>№1</w:t>
      </w:r>
      <w:r w:rsidRPr="008036CA">
        <w:t xml:space="preserve"> – блок повторения. Фронтальный опрос. </w:t>
      </w:r>
    </w:p>
    <w:p w:rsidR="001910E0" w:rsidRPr="008036CA" w:rsidRDefault="001910E0" w:rsidP="008036CA">
      <w:pPr>
        <w:ind w:left="284"/>
        <w:jc w:val="both"/>
      </w:pPr>
      <w:r w:rsidRPr="008036CA">
        <w:t xml:space="preserve">1) Как обратить обыкновенную дробь </w:t>
      </w:r>
      <w:proofErr w:type="gramStart"/>
      <w:r w:rsidRPr="008036CA">
        <w:t>в</w:t>
      </w:r>
      <w:proofErr w:type="gramEnd"/>
      <w:r w:rsidRPr="008036CA">
        <w:t xml:space="preserve"> десятичную?</w:t>
      </w:r>
    </w:p>
    <w:p w:rsidR="001910E0" w:rsidRPr="008036CA" w:rsidRDefault="001910E0" w:rsidP="008036CA">
      <w:pPr>
        <w:ind w:left="284"/>
        <w:jc w:val="both"/>
      </w:pPr>
      <w:r w:rsidRPr="008036CA">
        <w:t xml:space="preserve">а) 5/10 =       б) 3/4 =    в) 3/15 =    г) 1/8 =   д) 3/8 =   е) 1\4 =  </w:t>
      </w:r>
    </w:p>
    <w:p w:rsidR="001910E0" w:rsidRPr="008036CA" w:rsidRDefault="001910E0" w:rsidP="008036CA">
      <w:pPr>
        <w:ind w:left="284"/>
        <w:jc w:val="both"/>
      </w:pPr>
      <w:r w:rsidRPr="008036CA">
        <w:t xml:space="preserve">2) Что называется процентом? Как называется 1% от центнера? От гектара? От метра? </w:t>
      </w:r>
    </w:p>
    <w:p w:rsidR="001910E0" w:rsidRPr="008036CA" w:rsidRDefault="001910E0" w:rsidP="008036CA">
      <w:pPr>
        <w:ind w:left="284"/>
        <w:jc w:val="both"/>
      </w:pPr>
      <w:r w:rsidRPr="008036CA">
        <w:t xml:space="preserve">а) 1% от 100 =    б) 1% от 20 =    в) 3% от 20 =    г) 10% от 50 =   д) 15% от 300=   </w:t>
      </w:r>
    </w:p>
    <w:p w:rsidR="001910E0" w:rsidRPr="008036CA" w:rsidRDefault="001910E0" w:rsidP="008036CA">
      <w:pPr>
        <w:ind w:left="284"/>
        <w:jc w:val="both"/>
      </w:pPr>
      <w:r w:rsidRPr="008036CA">
        <w:t xml:space="preserve"> Если 1</w:t>
      </w:r>
      <w:r w:rsidR="002620AE" w:rsidRPr="008036CA">
        <w:t>% - это сотая часть величины, тогда</w:t>
      </w:r>
      <w:r w:rsidR="006F5F01">
        <w:t>,</w:t>
      </w:r>
      <w:r w:rsidRPr="008036CA">
        <w:t xml:space="preserve"> сколько % приходится на всю величину?</w:t>
      </w:r>
    </w:p>
    <w:p w:rsidR="001910E0" w:rsidRPr="008036CA" w:rsidRDefault="001910E0" w:rsidP="008036CA">
      <w:pPr>
        <w:ind w:left="284"/>
        <w:jc w:val="both"/>
      </w:pPr>
      <w:r w:rsidRPr="008036CA">
        <w:t>3) Как обратить десятичную дробь в проценты?</w:t>
      </w:r>
    </w:p>
    <w:p w:rsidR="001910E0" w:rsidRPr="008036CA" w:rsidRDefault="001910E0" w:rsidP="008036CA">
      <w:pPr>
        <w:ind w:left="284"/>
        <w:jc w:val="both"/>
      </w:pPr>
      <w:r w:rsidRPr="008036CA">
        <w:t xml:space="preserve"> а) 0,07=         б) 0,25=      в) 1,37=    г) 2,54=   д) 0,078=   </w:t>
      </w:r>
    </w:p>
    <w:p w:rsidR="001910E0" w:rsidRPr="008036CA" w:rsidRDefault="001910E0" w:rsidP="008036CA">
      <w:pPr>
        <w:ind w:left="284"/>
        <w:jc w:val="both"/>
      </w:pPr>
      <w:r w:rsidRPr="008036CA">
        <w:t xml:space="preserve">4) Как обыкновенную дробь обратить в проценты?  </w:t>
      </w:r>
    </w:p>
    <w:p w:rsidR="001910E0" w:rsidRPr="008036CA" w:rsidRDefault="001910E0" w:rsidP="008036CA">
      <w:pPr>
        <w:ind w:left="284"/>
        <w:jc w:val="both"/>
      </w:pPr>
      <w:r w:rsidRPr="008036CA">
        <w:t xml:space="preserve"> а) 1/2 =     б) 1/8 =      в) 1/4 =    г) 3\5 =    д) 2/5=   е)17/50 =     </w:t>
      </w:r>
    </w:p>
    <w:p w:rsidR="001910E0" w:rsidRPr="008036CA" w:rsidRDefault="001910E0" w:rsidP="008036CA">
      <w:pPr>
        <w:ind w:left="284"/>
        <w:jc w:val="both"/>
      </w:pPr>
      <w:r w:rsidRPr="008036CA">
        <w:t>5) Все учащиеся класса приняли участие в поездке в Москву на шоколадную</w:t>
      </w:r>
      <w:r w:rsidR="0053575D" w:rsidRPr="008036CA">
        <w:t xml:space="preserve"> фабрику или посетили  игровое </w:t>
      </w:r>
      <w:r w:rsidRPr="008036CA">
        <w:t>кафе «</w:t>
      </w:r>
      <w:proofErr w:type="spellStart"/>
      <w:r w:rsidRPr="008036CA">
        <w:t>Квест</w:t>
      </w:r>
      <w:proofErr w:type="spellEnd"/>
      <w:r w:rsidRPr="008036CA">
        <w:t>». В поездке приняли участие 93% учащихся, а в кафе сходили 89% учащихся. Сколько процентов учащихся приняли участие в обоих мероприятиях? Какую величину в условии задачи мы принимаем за 100%?</w:t>
      </w:r>
    </w:p>
    <w:p w:rsidR="001910E0" w:rsidRPr="008036CA" w:rsidRDefault="001910E0" w:rsidP="008036CA">
      <w:pPr>
        <w:ind w:left="284"/>
        <w:jc w:val="both"/>
      </w:pPr>
      <w:r w:rsidRPr="008036CA">
        <w:rPr>
          <w:b/>
        </w:rPr>
        <w:t>Блок №2</w:t>
      </w:r>
      <w:r w:rsidRPr="008036CA">
        <w:t xml:space="preserve"> – подготовительная задача на нахождение части одной величины от другой.</w:t>
      </w:r>
    </w:p>
    <w:p w:rsidR="001910E0" w:rsidRPr="008036CA" w:rsidRDefault="001910E0" w:rsidP="002618F5">
      <w:pPr>
        <w:ind w:left="284"/>
        <w:jc w:val="both"/>
      </w:pPr>
      <w:r w:rsidRPr="008036CA">
        <w:rPr>
          <w:i/>
        </w:rPr>
        <w:t>Задача №1</w:t>
      </w:r>
      <w:proofErr w:type="gramStart"/>
      <w:r w:rsidRPr="008036CA">
        <w:rPr>
          <w:i/>
        </w:rPr>
        <w:t xml:space="preserve">  </w:t>
      </w:r>
      <w:r w:rsidRPr="008036CA">
        <w:t xml:space="preserve"> В</w:t>
      </w:r>
      <w:proofErr w:type="gramEnd"/>
      <w:r w:rsidRPr="008036CA">
        <w:t xml:space="preserve"> огороде 8 грядок. Под лук отвели 2 грядки, морковь и свекла занимают 3 грядки. Какую часть грядок занимает лук? А какую часть занимают морковь и свекла? Постарайтесь </w:t>
      </w:r>
      <w:r w:rsidR="002618F5">
        <w:t xml:space="preserve">ответ дать в десятичных дробях. </w:t>
      </w:r>
      <w:r w:rsidRPr="008036CA">
        <w:t>А теперь переведем десятичные дроби в проценты! Попробуем понять, что мы только что вычислили и сформулировать новый вопрос к задаче (Сколько процентов</w:t>
      </w:r>
      <w:proofErr w:type="gramStart"/>
      <w:r w:rsidRPr="008036CA">
        <w:t>..?).</w:t>
      </w:r>
      <w:proofErr w:type="gramEnd"/>
    </w:p>
    <w:p w:rsidR="001910E0" w:rsidRPr="008036CA" w:rsidRDefault="001910E0" w:rsidP="008036CA">
      <w:pPr>
        <w:ind w:left="284"/>
        <w:jc w:val="both"/>
      </w:pPr>
      <w:r w:rsidRPr="008036CA">
        <w:rPr>
          <w:i/>
        </w:rPr>
        <w:t>Задача №2</w:t>
      </w:r>
      <w:proofErr w:type="gramStart"/>
      <w:r w:rsidRPr="008036CA">
        <w:tab/>
        <w:t>В</w:t>
      </w:r>
      <w:proofErr w:type="gramEnd"/>
      <w:r w:rsidRPr="008036CA">
        <w:t xml:space="preserve"> классе 24 ученика, девочек всего 8. Какую часть всех детей составляют девочки? Какую часть от мальчиков составляют девочки? В классе 4 мальчика и 2 девочки учатся только на «5». Какую часть учащихся класса составляют отличники? </w:t>
      </w:r>
    </w:p>
    <w:p w:rsidR="001910E0" w:rsidRPr="008036CA" w:rsidRDefault="001910E0" w:rsidP="008036CA">
      <w:pPr>
        <w:ind w:left="284"/>
        <w:jc w:val="both"/>
      </w:pPr>
      <w:r w:rsidRPr="008036CA">
        <w:t>Переформулируйте вопросы к задаче, начиная с фразы: - Сколько процентов …? и ответьте на вопросы.</w:t>
      </w:r>
    </w:p>
    <w:p w:rsidR="001910E0" w:rsidRPr="008036CA" w:rsidRDefault="001910E0" w:rsidP="008036CA">
      <w:pPr>
        <w:ind w:left="284"/>
        <w:jc w:val="both"/>
      </w:pPr>
      <w:r w:rsidRPr="008036CA">
        <w:rPr>
          <w:b/>
        </w:rPr>
        <w:t>Блок №3</w:t>
      </w:r>
      <w:r w:rsidRPr="008036CA">
        <w:t xml:space="preserve"> –задачи, закрепляющие алгоритм решения задач на проценты первого типа. </w:t>
      </w:r>
    </w:p>
    <w:p w:rsidR="001910E0" w:rsidRPr="008036CA" w:rsidRDefault="001910E0" w:rsidP="008036CA">
      <w:pPr>
        <w:ind w:left="284"/>
        <w:jc w:val="both"/>
      </w:pPr>
      <w:r w:rsidRPr="008036CA">
        <w:rPr>
          <w:i/>
        </w:rPr>
        <w:t>Задача №1</w:t>
      </w:r>
      <w:r w:rsidRPr="008036CA">
        <w:t xml:space="preserve">. В 5 «а» классе - 27 учеников. На контрольной с задачей справились 18 учеников, а в 5 «б» - 24 ученика, из </w:t>
      </w:r>
      <w:proofErr w:type="gramStart"/>
      <w:r w:rsidRPr="008036CA">
        <w:t>них</w:t>
      </w:r>
      <w:proofErr w:type="gramEnd"/>
      <w:r w:rsidRPr="008036CA">
        <w:t xml:space="preserve"> верно решили задачу 8 учащихся. Какой кла</w:t>
      </w:r>
      <w:proofErr w:type="gramStart"/>
      <w:r w:rsidRPr="008036CA">
        <w:t>сс спр</w:t>
      </w:r>
      <w:proofErr w:type="gramEnd"/>
      <w:r w:rsidRPr="008036CA">
        <w:t xml:space="preserve">авился с задачей лучше? </w:t>
      </w:r>
    </w:p>
    <w:p w:rsidR="001910E0" w:rsidRPr="008036CA" w:rsidRDefault="001910E0" w:rsidP="008036CA">
      <w:pPr>
        <w:ind w:left="284"/>
        <w:jc w:val="both"/>
      </w:pPr>
      <w:r w:rsidRPr="008036CA">
        <w:rPr>
          <w:i/>
        </w:rPr>
        <w:t>А теперь слегка изменим в задаче данные</w:t>
      </w:r>
      <w:r w:rsidRPr="008036CA">
        <w:t>.</w:t>
      </w:r>
    </w:p>
    <w:p w:rsidR="001910E0" w:rsidRPr="008036CA" w:rsidRDefault="001910E0" w:rsidP="008036CA">
      <w:pPr>
        <w:ind w:left="284"/>
        <w:jc w:val="both"/>
      </w:pPr>
      <w:r w:rsidRPr="008036CA">
        <w:rPr>
          <w:i/>
        </w:rPr>
        <w:t>Задача №2.</w:t>
      </w:r>
      <w:r w:rsidRPr="008036CA">
        <w:t xml:space="preserve"> - В 5 «а» – 32 ученика, а решили задачу 20. В 5 «б» – учеников 30, решили 18. Сможем ли мы теперь сравнить полученные результаты?</w:t>
      </w:r>
    </w:p>
    <w:p w:rsidR="001910E0" w:rsidRPr="008036CA" w:rsidRDefault="001910E0" w:rsidP="008036CA">
      <w:pPr>
        <w:ind w:left="284"/>
        <w:jc w:val="both"/>
      </w:pPr>
      <w:r w:rsidRPr="008036CA">
        <w:rPr>
          <w:i/>
        </w:rPr>
        <w:t>Побуждающий диалог:</w:t>
      </w:r>
      <w:r w:rsidRPr="008036CA">
        <w:t xml:space="preserve"> Что интересного заметили в новой задаче? Ч</w:t>
      </w:r>
      <w:r w:rsidR="00E7638B" w:rsidRPr="008036CA">
        <w:t>ем она отличается от предыдущей задачи</w:t>
      </w:r>
      <w:r w:rsidRPr="008036CA">
        <w:t>? В чем ваше затруднение? Что вы можете предложить? Вспомните, какую тему мы изучаем, и что на уроке повторяли. В процессе подводящего диалога, учащиеся формулируют вопрос к задаче и решают ее по алгоритму.« А сколько процентов учащихся 5 «а»</w:t>
      </w:r>
      <w:r w:rsidR="00E7638B" w:rsidRPr="008036CA">
        <w:t xml:space="preserve"> класса</w:t>
      </w:r>
      <w:r w:rsidRPr="008036CA">
        <w:t xml:space="preserve"> и 5 «б» </w:t>
      </w:r>
      <w:proofErr w:type="gramStart"/>
      <w:r w:rsidRPr="008036CA">
        <w:t>класса</w:t>
      </w:r>
      <w:proofErr w:type="gramEnd"/>
      <w:r w:rsidRPr="008036CA">
        <w:t xml:space="preserve"> верно решили задачу?». Получив результат в виде процентов, ученики готовы ответить на вопрос задачи.</w:t>
      </w:r>
    </w:p>
    <w:p w:rsidR="00E7638B" w:rsidRPr="008036CA" w:rsidRDefault="00E7638B" w:rsidP="008036CA">
      <w:pPr>
        <w:ind w:left="284"/>
        <w:jc w:val="both"/>
        <w:rPr>
          <w:i/>
        </w:rPr>
      </w:pPr>
      <w:r w:rsidRPr="008036CA">
        <w:rPr>
          <w:i/>
        </w:rPr>
        <w:t>Дополнительное задание:</w:t>
      </w:r>
    </w:p>
    <w:p w:rsidR="001910E0" w:rsidRPr="008036CA" w:rsidRDefault="001910E0" w:rsidP="008036CA">
      <w:pPr>
        <w:ind w:left="284"/>
        <w:jc w:val="both"/>
      </w:pPr>
      <w:r w:rsidRPr="008036CA">
        <w:t xml:space="preserve"> У Ани в дневнике за неделю 12 оценок, но «4» и «5» всего 6 штук, У Кати 15 оценок. Из них 12 оценок</w:t>
      </w:r>
      <w:r w:rsidR="002618F5">
        <w:t xml:space="preserve"> </w:t>
      </w:r>
      <w:r w:rsidR="00E7638B" w:rsidRPr="008036CA">
        <w:t>- это</w:t>
      </w:r>
      <w:r w:rsidRPr="008036CA">
        <w:t xml:space="preserve"> «4» и «5», а вот у Данилы всего 5 оценок, но 4 оценки - высшего качества. У кого из учащихся самая красивая страница дневника?</w:t>
      </w:r>
    </w:p>
    <w:p w:rsidR="001910E0" w:rsidRPr="008036CA" w:rsidRDefault="001910E0" w:rsidP="008036CA">
      <w:pPr>
        <w:ind w:left="284"/>
        <w:jc w:val="both"/>
      </w:pPr>
      <w:r w:rsidRPr="008036CA">
        <w:rPr>
          <w:b/>
        </w:rPr>
        <w:t>Работа с базовым учебником</w:t>
      </w:r>
      <w:r w:rsidRPr="008036CA">
        <w:t xml:space="preserve">. </w:t>
      </w:r>
      <w:r w:rsidRPr="008036CA">
        <w:rPr>
          <w:i/>
        </w:rPr>
        <w:t>Задача №1580.</w:t>
      </w:r>
    </w:p>
    <w:p w:rsidR="001910E0" w:rsidRPr="008036CA" w:rsidRDefault="001910E0" w:rsidP="008036CA">
      <w:pPr>
        <w:ind w:left="284"/>
        <w:jc w:val="both"/>
      </w:pPr>
      <w:r w:rsidRPr="008036CA">
        <w:t xml:space="preserve"> В школе 700 учащихся. Среди них 357 мальчиков. Сколько процентов учащихся школы составляют мальчики? </w:t>
      </w:r>
    </w:p>
    <w:p w:rsidR="001910E0" w:rsidRPr="008036CA" w:rsidRDefault="001910E0" w:rsidP="008036CA">
      <w:pPr>
        <w:ind w:left="284"/>
        <w:jc w:val="both"/>
      </w:pPr>
      <w:r w:rsidRPr="008036CA">
        <w:rPr>
          <w:i/>
        </w:rPr>
        <w:lastRenderedPageBreak/>
        <w:t>Дополнительный вопрос к задаче</w:t>
      </w:r>
      <w:r w:rsidRPr="008036CA">
        <w:t>:         На сколько процентов мальчиков больше, чем девочек?</w:t>
      </w:r>
    </w:p>
    <w:p w:rsidR="001910E0" w:rsidRPr="008036CA" w:rsidRDefault="001910E0" w:rsidP="008036CA">
      <w:pPr>
        <w:ind w:left="284"/>
        <w:jc w:val="both"/>
        <w:rPr>
          <w:i/>
        </w:rPr>
      </w:pPr>
      <w:r w:rsidRPr="008036CA">
        <w:rPr>
          <w:i/>
        </w:rPr>
        <w:t>Задача №1581</w:t>
      </w:r>
    </w:p>
    <w:p w:rsidR="001910E0" w:rsidRPr="008036CA" w:rsidRDefault="001910E0" w:rsidP="008036CA">
      <w:pPr>
        <w:ind w:left="284"/>
        <w:jc w:val="both"/>
      </w:pPr>
      <w:r w:rsidRPr="008036CA">
        <w:t xml:space="preserve">Фрекен Бок испекла 80 пирожков, и </w:t>
      </w:r>
      <w:proofErr w:type="spellStart"/>
      <w:r w:rsidRPr="008036CA">
        <w:t>Карлсон</w:t>
      </w:r>
      <w:proofErr w:type="spellEnd"/>
      <w:r w:rsidRPr="008036CA">
        <w:t xml:space="preserve"> тут же съел 10 штук. Сколько процентов всех пирожков съел </w:t>
      </w:r>
      <w:proofErr w:type="spellStart"/>
      <w:r w:rsidRPr="008036CA">
        <w:t>Карлсон</w:t>
      </w:r>
      <w:proofErr w:type="spellEnd"/>
      <w:r w:rsidRPr="008036CA">
        <w:t xml:space="preserve">? </w:t>
      </w:r>
    </w:p>
    <w:p w:rsidR="001910E0" w:rsidRPr="008036CA" w:rsidRDefault="001910E0" w:rsidP="008036CA">
      <w:pPr>
        <w:ind w:left="284"/>
        <w:jc w:val="both"/>
      </w:pPr>
      <w:r w:rsidRPr="008036CA">
        <w:rPr>
          <w:i/>
        </w:rPr>
        <w:t>Дополним условие задачи</w:t>
      </w:r>
      <w:r w:rsidRPr="008036CA">
        <w:t xml:space="preserve">: пусть половина всех пирожков – с вареньем. А так как </w:t>
      </w:r>
      <w:proofErr w:type="spellStart"/>
      <w:r w:rsidRPr="008036CA">
        <w:t>Карлсон</w:t>
      </w:r>
      <w:proofErr w:type="spellEnd"/>
      <w:r w:rsidRPr="008036CA">
        <w:t xml:space="preserve"> - большой сладкоежка, то он в первую очередь съел все 10 пирожков с вареньем. Сколько процентов сладких пирожков он съел? Сколько процентов всех пирожков составляют пирожки с вареньем? Сколько процентов сладких пирожков еще осталось? Какие еще вопросы можно составить к данной задаче?</w:t>
      </w:r>
    </w:p>
    <w:p w:rsidR="001910E0" w:rsidRPr="008036CA" w:rsidRDefault="001910E0" w:rsidP="008036CA">
      <w:pPr>
        <w:ind w:left="284"/>
        <w:jc w:val="both"/>
      </w:pPr>
      <w:r w:rsidRPr="008036CA">
        <w:t xml:space="preserve"> Эти две задачи, дополненные вопросами и условием, позволяют расширить понятийный уровень базовой величины, равной 100%, и решать задачи</w:t>
      </w:r>
      <w:r w:rsidR="00E7638B" w:rsidRPr="008036CA">
        <w:t xml:space="preserve"> первого типа</w:t>
      </w:r>
      <w:r w:rsidRPr="008036CA">
        <w:t>.</w:t>
      </w:r>
    </w:p>
    <w:p w:rsidR="001910E0" w:rsidRPr="008036CA" w:rsidRDefault="001910E0" w:rsidP="008036CA">
      <w:pPr>
        <w:ind w:left="284"/>
        <w:jc w:val="both"/>
        <w:rPr>
          <w:b/>
        </w:rPr>
      </w:pPr>
      <w:r w:rsidRPr="008036CA">
        <w:rPr>
          <w:b/>
        </w:rPr>
        <w:t>Блок №5</w:t>
      </w:r>
      <w:r w:rsidR="00C133CA" w:rsidRPr="008036CA">
        <w:rPr>
          <w:b/>
        </w:rPr>
        <w:t xml:space="preserve"> </w:t>
      </w:r>
      <w:r w:rsidRPr="008036CA">
        <w:rPr>
          <w:b/>
        </w:rPr>
        <w:t xml:space="preserve"> </w:t>
      </w:r>
      <w:r w:rsidRPr="008036CA">
        <w:rPr>
          <w:i/>
        </w:rPr>
        <w:t>Самостоятельная работа</w:t>
      </w:r>
    </w:p>
    <w:p w:rsidR="001910E0" w:rsidRPr="008036CA" w:rsidRDefault="001910E0" w:rsidP="008036CA">
      <w:pPr>
        <w:jc w:val="both"/>
      </w:pPr>
      <w:r w:rsidRPr="008036CA">
        <w:rPr>
          <w:i/>
        </w:rPr>
        <w:t xml:space="preserve">   Задание №</w:t>
      </w:r>
      <w:r w:rsidRPr="008036CA">
        <w:t>1- сколько % составляет:</w:t>
      </w:r>
    </w:p>
    <w:p w:rsidR="001910E0" w:rsidRPr="008036CA" w:rsidRDefault="001910E0" w:rsidP="008036CA">
      <w:pPr>
        <w:ind w:left="284"/>
        <w:jc w:val="both"/>
      </w:pPr>
      <w:r w:rsidRPr="008036CA">
        <w:t xml:space="preserve"> а) 1 кг от 1 т? </w:t>
      </w:r>
    </w:p>
    <w:p w:rsidR="001910E0" w:rsidRPr="008036CA" w:rsidRDefault="001910E0" w:rsidP="008036CA">
      <w:pPr>
        <w:ind w:left="284"/>
        <w:jc w:val="both"/>
      </w:pPr>
      <w:r w:rsidRPr="008036CA">
        <w:t xml:space="preserve"> б) 5см от 1м? </w:t>
      </w:r>
    </w:p>
    <w:p w:rsidR="001910E0" w:rsidRPr="008036CA" w:rsidRDefault="001910E0" w:rsidP="008036CA">
      <w:pPr>
        <w:ind w:left="284"/>
        <w:jc w:val="both"/>
      </w:pPr>
      <w:r w:rsidRPr="008036CA">
        <w:t>в) число 25 от 50?</w:t>
      </w:r>
    </w:p>
    <w:p w:rsidR="001910E0" w:rsidRPr="008036CA" w:rsidRDefault="001910E0" w:rsidP="008036CA">
      <w:pPr>
        <w:ind w:left="284"/>
        <w:jc w:val="both"/>
      </w:pPr>
      <w:r w:rsidRPr="008036CA">
        <w:rPr>
          <w:i/>
        </w:rPr>
        <w:t>Задание №2</w:t>
      </w:r>
      <w:r w:rsidRPr="008036CA">
        <w:t xml:space="preserve"> – Заработная плата папы в месяц составляет 25000руб., а заработная плата мамы – 15000руб. Сколько % составляет зарплата мамы от общего дохода? А папы? На уплату коммунальных платежей мама сразу отложила 8000 руб., а на питание 20000 руб. Покупка планшета любимому сыну на день рождения обойдется в 12000</w:t>
      </w:r>
      <w:r w:rsidR="006F5F01">
        <w:t xml:space="preserve"> </w:t>
      </w:r>
      <w:r w:rsidRPr="008036CA">
        <w:t xml:space="preserve">руб. Сколько % месячного дохода семьи можно отложить на летний отдых? </w:t>
      </w:r>
    </w:p>
    <w:p w:rsidR="001910E0" w:rsidRPr="008036CA" w:rsidRDefault="001910E0" w:rsidP="008036CA">
      <w:pPr>
        <w:ind w:left="284" w:hanging="284"/>
        <w:jc w:val="both"/>
        <w:rPr>
          <w:b/>
        </w:rPr>
      </w:pPr>
    </w:p>
    <w:p w:rsidR="00C035B2" w:rsidRPr="008036CA" w:rsidRDefault="00C035B2" w:rsidP="008036CA">
      <w:pPr>
        <w:jc w:val="right"/>
        <w:rPr>
          <w:b/>
        </w:rPr>
      </w:pPr>
      <w:r w:rsidRPr="008036CA">
        <w:rPr>
          <w:b/>
        </w:rPr>
        <w:t>Приложение 2</w:t>
      </w:r>
    </w:p>
    <w:p w:rsidR="00C035B2" w:rsidRPr="008036CA" w:rsidRDefault="00C035B2" w:rsidP="002618F5">
      <w:pPr>
        <w:ind w:left="284"/>
        <w:jc w:val="both"/>
      </w:pPr>
      <w:r w:rsidRPr="008036CA">
        <w:rPr>
          <w:b/>
        </w:rPr>
        <w:t>Задача №1</w:t>
      </w:r>
      <w:r w:rsidRPr="008036CA">
        <w:t xml:space="preserve"> в традиционной постановке урока</w:t>
      </w:r>
    </w:p>
    <w:p w:rsidR="00C035B2" w:rsidRPr="008036CA" w:rsidRDefault="00C035B2" w:rsidP="002618F5">
      <w:pPr>
        <w:ind w:left="284"/>
        <w:jc w:val="both"/>
      </w:pPr>
      <w:r w:rsidRPr="008036CA">
        <w:t xml:space="preserve">1.Длина садового участка 86 м, а его площадь равна 3354 </w:t>
      </w:r>
      <w:proofErr w:type="spellStart"/>
      <w:r w:rsidR="008036CA">
        <w:t>кв.</w:t>
      </w:r>
      <w:r w:rsidRPr="008036CA">
        <w:t>м</w:t>
      </w:r>
      <w:proofErr w:type="spellEnd"/>
      <w:r w:rsidRPr="008036CA">
        <w:t>. Найдите ширину этого участка.</w:t>
      </w:r>
      <w:r w:rsidRPr="008036CA">
        <w:tab/>
      </w:r>
    </w:p>
    <w:p w:rsidR="00C035B2" w:rsidRPr="008036CA" w:rsidRDefault="00C035B2" w:rsidP="002618F5">
      <w:pPr>
        <w:ind w:left="284"/>
        <w:jc w:val="both"/>
      </w:pPr>
      <w:r w:rsidRPr="008036CA">
        <w:t xml:space="preserve"> </w:t>
      </w:r>
      <w:r w:rsidRPr="008036CA">
        <w:rPr>
          <w:b/>
        </w:rPr>
        <w:t>Задача №1</w:t>
      </w:r>
      <w:r w:rsidRPr="008036CA">
        <w:t>, но на базе проблемно – диалогической технологии:  Два друга Гоша и Тоша решили полакомиться спелыми яблоками и побежали вдоль забора сада, площадью 3354 м^2 и длиной 86м в поиске лазейки в заборе. Можем ли мы узнать, сколько м пробежали ребята в поисках дырки в заборе?</w:t>
      </w:r>
    </w:p>
    <w:p w:rsidR="00C035B2" w:rsidRPr="008036CA" w:rsidRDefault="00C035B2" w:rsidP="002618F5">
      <w:pPr>
        <w:ind w:left="284"/>
        <w:jc w:val="both"/>
      </w:pPr>
      <w:r w:rsidRPr="008036CA">
        <w:rPr>
          <w:b/>
        </w:rPr>
        <w:t xml:space="preserve"> Возможный диалог</w:t>
      </w:r>
      <w:r w:rsidRPr="008036CA">
        <w:t>: Можем ли мы при таком условии задачи ответить на вопрос задачи? Каких данных в условии задания не хватает? А если предположить, что сад имеет форму прямоугольника, какие будут предложения по нахождению ширины сада? Тогда путь, проделанный мальчиками вдоль забора - это …? Как найти периметр нашего сада?</w:t>
      </w:r>
    </w:p>
    <w:p w:rsidR="00C035B2" w:rsidRPr="008036CA" w:rsidRDefault="00C035B2" w:rsidP="002618F5">
      <w:pPr>
        <w:ind w:left="284"/>
        <w:jc w:val="both"/>
      </w:pPr>
      <w:r w:rsidRPr="008036CA">
        <w:rPr>
          <w:b/>
        </w:rPr>
        <w:t>Задача №2</w:t>
      </w:r>
      <w:r w:rsidRPr="008036CA">
        <w:t xml:space="preserve">. Два мотоциклиста стартуют одновременно в одном направлении из двух диаметрально противоположных точек круговой трассы длиной 16 км. Через сколько часов они поравняются в первый раз, если скорость одного из них на 15км/ч больше скорости другого мотоциклиста?  </w:t>
      </w:r>
    </w:p>
    <w:p w:rsidR="00C035B2" w:rsidRPr="008036CA" w:rsidRDefault="00C035B2" w:rsidP="002618F5">
      <w:pPr>
        <w:ind w:left="284"/>
        <w:jc w:val="both"/>
      </w:pPr>
      <w:r w:rsidRPr="008036CA">
        <w:t xml:space="preserve"> В ТК №2 приведены приемы решения данной задачи и организовано творческое усвоение  знаний методами подводящего диалога. Поиск решения и открытия новых знаний  - это плод совместного труда учителя и  ученика.</w:t>
      </w:r>
    </w:p>
    <w:p w:rsidR="00C045C2" w:rsidRDefault="00C045C2" w:rsidP="002618F5">
      <w:pPr>
        <w:spacing w:before="100" w:beforeAutospacing="1" w:after="100" w:afterAutospacing="1" w:line="276" w:lineRule="auto"/>
        <w:ind w:left="284"/>
        <w:jc w:val="both"/>
        <w:rPr>
          <w:b/>
          <w:sz w:val="28"/>
          <w:szCs w:val="28"/>
        </w:rPr>
      </w:pPr>
    </w:p>
    <w:p w:rsidR="00C80029" w:rsidRPr="008036CA" w:rsidRDefault="00C80029" w:rsidP="002618F5">
      <w:pPr>
        <w:spacing w:after="200" w:line="276" w:lineRule="auto"/>
        <w:ind w:left="284"/>
        <w:jc w:val="both"/>
        <w:rPr>
          <w:b/>
          <w:sz w:val="28"/>
          <w:szCs w:val="28"/>
        </w:rPr>
      </w:pPr>
    </w:p>
    <w:p w:rsidR="00C80029" w:rsidRDefault="00C80029" w:rsidP="002618F5">
      <w:pPr>
        <w:ind w:left="284"/>
        <w:jc w:val="both"/>
      </w:pPr>
    </w:p>
    <w:sectPr w:rsidR="00C800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66D30"/>
    <w:multiLevelType w:val="hybridMultilevel"/>
    <w:tmpl w:val="DB609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DA7326"/>
    <w:multiLevelType w:val="hybridMultilevel"/>
    <w:tmpl w:val="77DE230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2D00258"/>
    <w:multiLevelType w:val="hybridMultilevel"/>
    <w:tmpl w:val="235615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81100E"/>
    <w:multiLevelType w:val="hybridMultilevel"/>
    <w:tmpl w:val="DA58E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AC7083"/>
    <w:multiLevelType w:val="hybridMultilevel"/>
    <w:tmpl w:val="2C10C6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A843BE"/>
    <w:multiLevelType w:val="hybridMultilevel"/>
    <w:tmpl w:val="AB045A90"/>
    <w:lvl w:ilvl="0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4C093FEE"/>
    <w:multiLevelType w:val="hybridMultilevel"/>
    <w:tmpl w:val="BD2CC7CE"/>
    <w:lvl w:ilvl="0" w:tplc="310E4C2C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620E79D6"/>
    <w:multiLevelType w:val="multilevel"/>
    <w:tmpl w:val="25C8E61C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A4075B1"/>
    <w:multiLevelType w:val="hybridMultilevel"/>
    <w:tmpl w:val="C27E04AE"/>
    <w:lvl w:ilvl="0" w:tplc="310E4C2C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8"/>
  </w:num>
  <w:num w:numId="5">
    <w:abstractNumId w:val="6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2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CB7"/>
    <w:rsid w:val="000A2D2E"/>
    <w:rsid w:val="000C1FA4"/>
    <w:rsid w:val="000D4F90"/>
    <w:rsid w:val="000D71D5"/>
    <w:rsid w:val="000E10F0"/>
    <w:rsid w:val="000F2549"/>
    <w:rsid w:val="001014AD"/>
    <w:rsid w:val="00103BA1"/>
    <w:rsid w:val="001158DE"/>
    <w:rsid w:val="001207EC"/>
    <w:rsid w:val="001653B3"/>
    <w:rsid w:val="001910E0"/>
    <w:rsid w:val="001D27B9"/>
    <w:rsid w:val="00205263"/>
    <w:rsid w:val="002332C4"/>
    <w:rsid w:val="002618F5"/>
    <w:rsid w:val="002620AE"/>
    <w:rsid w:val="0027084C"/>
    <w:rsid w:val="002729B9"/>
    <w:rsid w:val="002A6C43"/>
    <w:rsid w:val="002B67B4"/>
    <w:rsid w:val="002C39D5"/>
    <w:rsid w:val="002F01B5"/>
    <w:rsid w:val="00311E8A"/>
    <w:rsid w:val="0031214A"/>
    <w:rsid w:val="0032698C"/>
    <w:rsid w:val="00410F9D"/>
    <w:rsid w:val="00442C00"/>
    <w:rsid w:val="00447EA4"/>
    <w:rsid w:val="00452C2E"/>
    <w:rsid w:val="00470E8A"/>
    <w:rsid w:val="004754CB"/>
    <w:rsid w:val="00476D5D"/>
    <w:rsid w:val="00493DE2"/>
    <w:rsid w:val="004A2BE7"/>
    <w:rsid w:val="004B5136"/>
    <w:rsid w:val="004C3630"/>
    <w:rsid w:val="004E140D"/>
    <w:rsid w:val="004E3534"/>
    <w:rsid w:val="004E416B"/>
    <w:rsid w:val="004E6FD8"/>
    <w:rsid w:val="004F0DD0"/>
    <w:rsid w:val="00522C92"/>
    <w:rsid w:val="0053575D"/>
    <w:rsid w:val="00552C6E"/>
    <w:rsid w:val="0055680D"/>
    <w:rsid w:val="0056292D"/>
    <w:rsid w:val="00580AB8"/>
    <w:rsid w:val="005B0DB1"/>
    <w:rsid w:val="005C251F"/>
    <w:rsid w:val="006102EE"/>
    <w:rsid w:val="00616D14"/>
    <w:rsid w:val="00632CA5"/>
    <w:rsid w:val="0064284D"/>
    <w:rsid w:val="00647F10"/>
    <w:rsid w:val="00667CB7"/>
    <w:rsid w:val="0067027F"/>
    <w:rsid w:val="00690E66"/>
    <w:rsid w:val="00694673"/>
    <w:rsid w:val="006A1144"/>
    <w:rsid w:val="006D6FEE"/>
    <w:rsid w:val="006F5F01"/>
    <w:rsid w:val="00700B0D"/>
    <w:rsid w:val="007063D8"/>
    <w:rsid w:val="00713906"/>
    <w:rsid w:val="00735A66"/>
    <w:rsid w:val="007403CA"/>
    <w:rsid w:val="0074196B"/>
    <w:rsid w:val="00751FE1"/>
    <w:rsid w:val="00771185"/>
    <w:rsid w:val="007A375C"/>
    <w:rsid w:val="007B6C77"/>
    <w:rsid w:val="008036CA"/>
    <w:rsid w:val="0080634F"/>
    <w:rsid w:val="00812E63"/>
    <w:rsid w:val="00842ECD"/>
    <w:rsid w:val="00851269"/>
    <w:rsid w:val="00873311"/>
    <w:rsid w:val="008C19CE"/>
    <w:rsid w:val="008D73B7"/>
    <w:rsid w:val="008E4F98"/>
    <w:rsid w:val="009054A9"/>
    <w:rsid w:val="0090786C"/>
    <w:rsid w:val="00917B26"/>
    <w:rsid w:val="00952AF0"/>
    <w:rsid w:val="00970E8C"/>
    <w:rsid w:val="0097316B"/>
    <w:rsid w:val="009D6C6E"/>
    <w:rsid w:val="00A0609F"/>
    <w:rsid w:val="00A07C1C"/>
    <w:rsid w:val="00A14484"/>
    <w:rsid w:val="00A27628"/>
    <w:rsid w:val="00A3497C"/>
    <w:rsid w:val="00A9489D"/>
    <w:rsid w:val="00AB4F12"/>
    <w:rsid w:val="00AE3180"/>
    <w:rsid w:val="00B304C4"/>
    <w:rsid w:val="00B50D9A"/>
    <w:rsid w:val="00B525C7"/>
    <w:rsid w:val="00B8071B"/>
    <w:rsid w:val="00B85D70"/>
    <w:rsid w:val="00BD16EE"/>
    <w:rsid w:val="00BE4ED5"/>
    <w:rsid w:val="00C035B2"/>
    <w:rsid w:val="00C045C2"/>
    <w:rsid w:val="00C133CA"/>
    <w:rsid w:val="00C51C6B"/>
    <w:rsid w:val="00C80029"/>
    <w:rsid w:val="00C84504"/>
    <w:rsid w:val="00CC26A3"/>
    <w:rsid w:val="00CE3746"/>
    <w:rsid w:val="00D212EF"/>
    <w:rsid w:val="00D709FD"/>
    <w:rsid w:val="00DF3104"/>
    <w:rsid w:val="00DF4A7A"/>
    <w:rsid w:val="00E1237B"/>
    <w:rsid w:val="00E247C8"/>
    <w:rsid w:val="00E312C1"/>
    <w:rsid w:val="00E31448"/>
    <w:rsid w:val="00E377E8"/>
    <w:rsid w:val="00E7638B"/>
    <w:rsid w:val="00E9134D"/>
    <w:rsid w:val="00EB6C1C"/>
    <w:rsid w:val="00ED6093"/>
    <w:rsid w:val="00EE581E"/>
    <w:rsid w:val="00EF5653"/>
    <w:rsid w:val="00F045E3"/>
    <w:rsid w:val="00F073D3"/>
    <w:rsid w:val="00F07845"/>
    <w:rsid w:val="00F15272"/>
    <w:rsid w:val="00F467F5"/>
    <w:rsid w:val="00F507D9"/>
    <w:rsid w:val="00F90592"/>
    <w:rsid w:val="00F90B0F"/>
    <w:rsid w:val="00FB66A6"/>
    <w:rsid w:val="00FC7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C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B67B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0E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0E8A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1158DE"/>
    <w:rPr>
      <w:b/>
      <w:bCs/>
    </w:rPr>
  </w:style>
  <w:style w:type="table" w:styleId="a6">
    <w:name w:val="Table Grid"/>
    <w:basedOn w:val="a1"/>
    <w:rsid w:val="001158DE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B67B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List Paragraph"/>
    <w:basedOn w:val="a"/>
    <w:uiPriority w:val="34"/>
    <w:qFormat/>
    <w:rsid w:val="002B67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C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B67B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0E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0E8A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1158DE"/>
    <w:rPr>
      <w:b/>
      <w:bCs/>
    </w:rPr>
  </w:style>
  <w:style w:type="table" w:styleId="a6">
    <w:name w:val="Table Grid"/>
    <w:basedOn w:val="a1"/>
    <w:rsid w:val="001158DE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B67B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List Paragraph"/>
    <w:basedOn w:val="a"/>
    <w:uiPriority w:val="34"/>
    <w:qFormat/>
    <w:rsid w:val="002B67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8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31"/>
      <c:rotY val="20"/>
      <c:depthPercent val="100"/>
      <c:rAngAx val="1"/>
    </c:view3D>
    <c:floor>
      <c:thickness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4.8302872062663191E-2"/>
          <c:y val="5.6537102473498226E-2"/>
          <c:w val="0.93733681462140994"/>
          <c:h val="0.6713780918727915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2013</c:v>
                </c:pt>
              </c:strCache>
            </c:strRef>
          </c:tx>
          <c:spPr>
            <a:solidFill>
              <a:srgbClr val="FFFF00"/>
            </a:solidFill>
            <a:ln w="12706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6339904940777673E-2"/>
                  <c:y val="-4.385871481787492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2E46-459C-857A-A164B462532C}"/>
                </c:ext>
              </c:extLst>
            </c:dLbl>
            <c:dLbl>
              <c:idx val="1"/>
              <c:layout>
                <c:manualLayout>
                  <c:x val="1.2931045240948106E-2"/>
                  <c:y val="-2.37299250379466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2E46-459C-857A-A164B462532C}"/>
                </c:ext>
              </c:extLst>
            </c:dLbl>
            <c:dLbl>
              <c:idx val="2"/>
              <c:layout>
                <c:manualLayout>
                  <c:x val="5.6055682759120198E-3"/>
                  <c:y val="-1.16544188219153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2E46-459C-857A-A164B462532C}"/>
                </c:ext>
              </c:extLst>
            </c:dLbl>
            <c:spPr>
              <a:noFill/>
              <a:ln w="25411">
                <a:noFill/>
              </a:ln>
            </c:spPr>
            <c:txPr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Sheet1!$B$1:$D$1</c:f>
              <c:strCache>
                <c:ptCount val="3"/>
                <c:pt idx="0">
                  <c:v>Многодетные</c:v>
                </c:pt>
                <c:pt idx="1">
                  <c:v>Малообеспеченные</c:v>
                </c:pt>
                <c:pt idx="2">
                  <c:v>Опекаемые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14</c:v>
                </c:pt>
                <c:pt idx="1">
                  <c:v>61</c:v>
                </c:pt>
                <c:pt idx="2">
                  <c:v>17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2E46-459C-857A-A164B462532C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2014</c:v>
                </c:pt>
              </c:strCache>
            </c:strRef>
          </c:tx>
          <c:spPr>
            <a:solidFill>
              <a:srgbClr val="FF0000"/>
            </a:solidFill>
            <a:ln w="12706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607621425011237E-2"/>
                  <c:y val="-1.32533619984283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2E46-459C-857A-A164B462532C}"/>
                </c:ext>
              </c:extLst>
            </c:dLbl>
            <c:dLbl>
              <c:idx val="1"/>
              <c:layout>
                <c:manualLayout>
                  <c:x val="1.2667186371238072E-2"/>
                  <c:y val="-2.3126577934983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2E46-459C-857A-A164B462532C}"/>
                </c:ext>
              </c:extLst>
            </c:dLbl>
            <c:dLbl>
              <c:idx val="2"/>
              <c:layout>
                <c:manualLayout>
                  <c:x val="1.0563809700129221E-2"/>
                  <c:y val="-1.88553889068002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2E46-459C-857A-A164B462532C}"/>
                </c:ext>
              </c:extLst>
            </c:dLbl>
            <c:spPr>
              <a:noFill/>
              <a:ln w="25411">
                <a:noFill/>
              </a:ln>
            </c:spPr>
            <c:txPr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Sheet1!$B$1:$D$1</c:f>
              <c:strCache>
                <c:ptCount val="3"/>
                <c:pt idx="0">
                  <c:v>Многодетные</c:v>
                </c:pt>
                <c:pt idx="1">
                  <c:v>Малообеспеченные</c:v>
                </c:pt>
                <c:pt idx="2">
                  <c:v>Опекаемые</c:v>
                </c:pt>
              </c:strCache>
            </c:strRef>
          </c:cat>
          <c:val>
            <c:numRef>
              <c:f>Sheet1!$B$3:$D$3</c:f>
              <c:numCache>
                <c:formatCode>General</c:formatCode>
                <c:ptCount val="3"/>
                <c:pt idx="0">
                  <c:v>17</c:v>
                </c:pt>
                <c:pt idx="1">
                  <c:v>50</c:v>
                </c:pt>
                <c:pt idx="2">
                  <c:v>21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2E46-459C-857A-A164B462532C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rgbClr val="00FF00"/>
            </a:solidFill>
            <a:ln w="12706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6402209348877896E-2"/>
                  <c:y val="-2.1986579494442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2E46-459C-857A-A164B462532C}"/>
                </c:ext>
              </c:extLst>
            </c:dLbl>
            <c:dLbl>
              <c:idx val="1"/>
              <c:layout>
                <c:manualLayout>
                  <c:x val="1.3708978709293539E-2"/>
                  <c:y val="-2.09909834208920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2E46-459C-857A-A164B462532C}"/>
                </c:ext>
              </c:extLst>
            </c:dLbl>
            <c:dLbl>
              <c:idx val="2"/>
              <c:layout>
                <c:manualLayout>
                  <c:x val="1.5521882945301775E-2"/>
                  <c:y val="-1.8788252396486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2E46-459C-857A-A164B462532C}"/>
                </c:ext>
              </c:extLst>
            </c:dLbl>
            <c:spPr>
              <a:noFill/>
              <a:ln w="25411">
                <a:noFill/>
              </a:ln>
            </c:spPr>
            <c:txPr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Sheet1!$B$1:$D$1</c:f>
              <c:strCache>
                <c:ptCount val="3"/>
                <c:pt idx="0">
                  <c:v>Многодетные</c:v>
                </c:pt>
                <c:pt idx="1">
                  <c:v>Малообеспеченные</c:v>
                </c:pt>
                <c:pt idx="2">
                  <c:v>Опекаемые</c:v>
                </c:pt>
              </c:strCache>
            </c:strRef>
          </c:cat>
          <c:val>
            <c:numRef>
              <c:f>Sheet1!$B$4:$D$4</c:f>
              <c:numCache>
                <c:formatCode>General</c:formatCode>
                <c:ptCount val="3"/>
                <c:pt idx="0">
                  <c:v>12</c:v>
                </c:pt>
                <c:pt idx="1">
                  <c:v>45</c:v>
                </c:pt>
                <c:pt idx="2">
                  <c:v>25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2E46-459C-857A-A164B462532C}"/>
            </c:ext>
          </c:extLst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2016</c:v>
                </c:pt>
              </c:strCache>
            </c:strRef>
          </c:tx>
          <c:spPr>
            <a:solidFill>
              <a:srgbClr val="CCFFFF"/>
            </a:solidFill>
            <a:ln w="12706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11">
                <a:noFill/>
              </a:ln>
            </c:spPr>
            <c:txPr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Sheet1!$B$1:$D$1</c:f>
              <c:strCache>
                <c:ptCount val="3"/>
                <c:pt idx="0">
                  <c:v>Многодетные</c:v>
                </c:pt>
                <c:pt idx="1">
                  <c:v>Малообеспеченные</c:v>
                </c:pt>
                <c:pt idx="2">
                  <c:v>Опекаемые</c:v>
                </c:pt>
              </c:strCache>
            </c:strRef>
          </c:cat>
          <c:val>
            <c:numRef>
              <c:f>Sheet1!$B$5:$D$5</c:f>
              <c:numCache>
                <c:formatCode>General</c:formatCode>
                <c:ptCount val="3"/>
                <c:pt idx="0">
                  <c:v>18</c:v>
                </c:pt>
                <c:pt idx="1">
                  <c:v>42</c:v>
                </c:pt>
                <c:pt idx="2">
                  <c:v>32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2E46-459C-857A-A164B462532C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gapDepth val="0"/>
        <c:shape val="box"/>
        <c:axId val="89059328"/>
        <c:axId val="89060864"/>
        <c:axId val="0"/>
      </c:bar3DChart>
      <c:catAx>
        <c:axId val="890593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8906086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89060864"/>
        <c:scaling>
          <c:orientation val="minMax"/>
        </c:scaling>
        <c:delete val="0"/>
        <c:axPos val="l"/>
        <c:majorGridlines>
          <c:spPr>
            <a:ln w="3176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89059328"/>
        <c:crosses val="autoZero"/>
        <c:crossBetween val="between"/>
      </c:valAx>
      <c:spPr>
        <a:noFill/>
        <a:ln w="25411">
          <a:noFill/>
        </a:ln>
      </c:spPr>
    </c:plotArea>
    <c:legend>
      <c:legendPos val="b"/>
      <c:layout>
        <c:manualLayout>
          <c:xMode val="edge"/>
          <c:yMode val="edge"/>
          <c:x val="0.3394255874673629"/>
          <c:y val="0.89045936395759717"/>
          <c:w val="0.31984334203655351"/>
          <c:h val="9.8939929328621903E-2"/>
        </c:manualLayout>
      </c:layout>
      <c:overlay val="0"/>
      <c:spPr>
        <a:noFill/>
        <a:ln w="3176">
          <a:solidFill>
            <a:srgbClr val="000000"/>
          </a:solidFill>
          <a:prstDash val="solid"/>
        </a:ln>
      </c:spPr>
      <c:txPr>
        <a:bodyPr/>
        <a:lstStyle/>
        <a:p>
          <a:pPr>
            <a:defRPr sz="920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30F5B-796B-4022-9D4F-AF56C76C5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7238</Words>
  <Characters>41257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Антонова Елена Ивановна</cp:lastModifiedBy>
  <cp:revision>11</cp:revision>
  <dcterms:created xsi:type="dcterms:W3CDTF">2017-01-07T16:10:00Z</dcterms:created>
  <dcterms:modified xsi:type="dcterms:W3CDTF">2017-01-09T09:46:00Z</dcterms:modified>
</cp:coreProperties>
</file>